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A9E" w:rsidRPr="00083A9E" w:rsidRDefault="00083A9E" w:rsidP="00085459">
      <w:pPr>
        <w:ind w:left="426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083A9E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083A9E">
        <w:rPr>
          <w:rFonts w:ascii="Times New Roman" w:hAnsi="Times New Roman" w:cs="Times New Roman"/>
          <w:sz w:val="24"/>
          <w:szCs w:val="24"/>
        </w:rPr>
        <w:t>»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083A9E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tabs>
          <w:tab w:val="left" w:pos="654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ook w:val="01E0"/>
      </w:tblPr>
      <w:tblGrid>
        <w:gridCol w:w="3618"/>
        <w:gridCol w:w="3321"/>
        <w:gridCol w:w="3441"/>
      </w:tblGrid>
      <w:tr w:rsidR="00083A9E" w:rsidRPr="00083A9E" w:rsidTr="006E1227">
        <w:tc>
          <w:tcPr>
            <w:tcW w:w="3284" w:type="dxa"/>
          </w:tcPr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083A9E" w:rsidRPr="00083A9E" w:rsidTr="006E1227">
        <w:tc>
          <w:tcPr>
            <w:tcW w:w="3284" w:type="dxa"/>
          </w:tcPr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083A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083A9E">
              <w:rPr>
                <w:rFonts w:ascii="Times New Roman" w:hAnsi="Times New Roman" w:cs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 xml:space="preserve">________В.В. </w:t>
            </w:r>
            <w:proofErr w:type="spellStart"/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Поречная</w:t>
            </w:r>
            <w:proofErr w:type="spellEnd"/>
          </w:p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083A9E" w:rsidRPr="00083A9E" w:rsidRDefault="00083A9E" w:rsidP="00085459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9E">
              <w:rPr>
                <w:rFonts w:ascii="Times New Roman" w:hAnsi="Times New Roman" w:cs="Times New Roman"/>
                <w:sz w:val="24"/>
                <w:szCs w:val="24"/>
              </w:rPr>
              <w:t>«___»___________201___г.</w:t>
            </w:r>
          </w:p>
        </w:tc>
      </w:tr>
    </w:tbl>
    <w:p w:rsidR="00083A9E" w:rsidRPr="00083A9E" w:rsidRDefault="00083A9E" w:rsidP="00085459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083A9E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83A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Кружка «Станем волшебниками»</w:t>
      </w:r>
      <w:proofErr w:type="gramStart"/>
      <w:r w:rsidRPr="00083A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.</w:t>
      </w:r>
      <w:proofErr w:type="gramEnd"/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83A9E">
        <w:rPr>
          <w:rFonts w:ascii="Times New Roman" w:hAnsi="Times New Roman" w:cs="Times New Roman"/>
          <w:sz w:val="24"/>
          <w:szCs w:val="24"/>
          <w:u w:val="single"/>
        </w:rPr>
        <w:t>начальное общее образование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>(уровень образования)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2014- 2015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>(срок реализации)</w:t>
      </w:r>
    </w:p>
    <w:p w:rsidR="00083A9E" w:rsidRPr="00083A9E" w:rsidRDefault="00083A9E" w:rsidP="00085459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083A9E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083A9E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Pr="00083A9E">
        <w:rPr>
          <w:rFonts w:ascii="Times New Roman" w:hAnsi="Times New Roman" w:cs="Times New Roman"/>
          <w:sz w:val="24"/>
          <w:szCs w:val="24"/>
          <w:u w:val="single"/>
        </w:rPr>
        <w:t>авторской программы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курса «Художественное творчество: станем волшебниками»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Просняковой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 Н.</w:t>
      </w:r>
      <w:r w:rsidRPr="00083A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.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 xml:space="preserve"> (наименование программы, автор программы)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Орёл Л. С.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5459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08545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3A9E">
        <w:rPr>
          <w:rFonts w:ascii="Times New Roman" w:hAnsi="Times New Roman" w:cs="Times New Roman"/>
          <w:sz w:val="24"/>
          <w:szCs w:val="24"/>
        </w:rPr>
        <w:t>с. Советское</w:t>
      </w:r>
    </w:p>
    <w:p w:rsidR="00083A9E" w:rsidRPr="00083A9E" w:rsidRDefault="00083A9E" w:rsidP="00085459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83A9E" w:rsidRPr="00083A9E" w:rsidRDefault="00083A9E" w:rsidP="00083A9E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083A9E">
        <w:rPr>
          <w:rFonts w:ascii="Times New Roman" w:hAnsi="Times New Roman" w:cs="Times New Roman"/>
          <w:sz w:val="24"/>
          <w:szCs w:val="24"/>
        </w:rPr>
        <w:br w:type="page"/>
      </w: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527A" w:rsidRDefault="00AE527A" w:rsidP="00AE52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3027D" w:rsidRDefault="0073027D" w:rsidP="00AE527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3027D" w:rsidRDefault="0073027D" w:rsidP="00AE527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42AEB" w:rsidRDefault="00D42AEB" w:rsidP="00D42AEB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42AEB" w:rsidRDefault="00D42AEB" w:rsidP="00D42AEB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D42AEB" w:rsidRDefault="00D42AEB" w:rsidP="00D42AEB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750315" w:rsidRPr="0054718E" w:rsidRDefault="00750315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50315" w:rsidRPr="0054718E" w:rsidRDefault="00750315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26B81" w:rsidRPr="00966A76" w:rsidRDefault="00D26B81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26B81" w:rsidRPr="00966A76" w:rsidRDefault="00D26B81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26B81" w:rsidRPr="00966A76" w:rsidRDefault="00D26B81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85459" w:rsidRDefault="00085459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085459" w:rsidRDefault="00085459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085459" w:rsidRDefault="00085459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085459" w:rsidRDefault="00085459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085459" w:rsidRDefault="00085459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AE527A" w:rsidRPr="0078172D" w:rsidRDefault="00AE527A" w:rsidP="00D42AE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AE527A" w:rsidRPr="00315185" w:rsidRDefault="00A63AB5" w:rsidP="00D26B81">
      <w:pPr>
        <w:shd w:val="clear" w:color="auto" w:fill="FFFFFF"/>
        <w:autoSpaceDE w:val="0"/>
        <w:autoSpaceDN w:val="0"/>
        <w:adjustRightInd w:val="0"/>
        <w:spacing w:line="240" w:lineRule="auto"/>
        <w:ind w:left="708" w:right="56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AE527A" w:rsidRPr="00315185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кружка</w:t>
      </w:r>
      <w:r w:rsidR="00AE527A" w:rsidRPr="00315185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образования. Программа  общекультурного  направления.</w:t>
      </w:r>
      <w:r w:rsidR="00AE527A"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 Источник</w:t>
      </w:r>
      <w:r w:rsidR="0073027D" w:rsidRPr="00315185">
        <w:rPr>
          <w:rFonts w:ascii="Times New Roman" w:hAnsi="Times New Roman" w:cs="Times New Roman"/>
          <w:color w:val="000000"/>
          <w:sz w:val="24"/>
          <w:szCs w:val="24"/>
        </w:rPr>
        <w:t>: авторская программа курса «</w:t>
      </w:r>
      <w:r w:rsidR="0073027D" w:rsidRPr="003151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27D" w:rsidRPr="00315185">
        <w:rPr>
          <w:rFonts w:ascii="Times New Roman" w:hAnsi="Times New Roman" w:cs="Times New Roman"/>
          <w:sz w:val="24"/>
          <w:szCs w:val="24"/>
        </w:rPr>
        <w:t>Художественное творчество: станем волшебниками</w:t>
      </w:r>
      <w:r w:rsidR="0073027D" w:rsidRPr="00315185">
        <w:rPr>
          <w:rFonts w:ascii="Times New Roman" w:eastAsia="Times New Roman" w:hAnsi="Times New Roman" w:cs="Times New Roman"/>
          <w:sz w:val="24"/>
          <w:szCs w:val="24"/>
        </w:rPr>
        <w:t xml:space="preserve">» Т.Н. </w:t>
      </w:r>
      <w:proofErr w:type="spellStart"/>
      <w:r w:rsidR="0073027D" w:rsidRPr="00315185">
        <w:rPr>
          <w:rFonts w:ascii="Times New Roman" w:eastAsia="Times New Roman" w:hAnsi="Times New Roman" w:cs="Times New Roman"/>
          <w:sz w:val="24"/>
          <w:szCs w:val="24"/>
        </w:rPr>
        <w:t>Проснякова</w:t>
      </w:r>
      <w:proofErr w:type="spellEnd"/>
      <w:r w:rsidR="0073027D" w:rsidRPr="00315185">
        <w:rPr>
          <w:rFonts w:ascii="Times New Roman" w:eastAsia="Times New Roman" w:hAnsi="Times New Roman" w:cs="Times New Roman"/>
          <w:sz w:val="24"/>
          <w:szCs w:val="24"/>
        </w:rPr>
        <w:t>. Издательство «Учебная литература», 2012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«Художественное творчество: станем вол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шебниками» разработана для внеу</w:t>
      </w:r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рочных занятий с учащими</w:t>
      </w:r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ся </w:t>
      </w:r>
      <w:r w:rsidR="00750315" w:rsidRPr="0075031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50315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750315" w:rsidRPr="0075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Целью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данного курса является гармоничное развитие уча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щихся средствами художественного творчества.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■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развить творческий потенциал детей средствами художе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ственного труда;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формировать прикладные умения и навыки;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воспитывать интерес к активному познанию истории ма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териальной культуры своего и других народов, уважительное</w:t>
      </w:r>
      <w:r w:rsidR="00DD7954" w:rsidRPr="00315185">
        <w:rPr>
          <w:rFonts w:ascii="Times New Roman" w:hAnsi="Times New Roman" w:cs="Times New Roman"/>
          <w:sz w:val="24"/>
          <w:szCs w:val="24"/>
        </w:rPr>
        <w:t xml:space="preserve">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отношение к труду.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Методологической осно</w:t>
      </w:r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вой курса является </w:t>
      </w:r>
      <w:proofErr w:type="spellStart"/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системно-дея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тельностный</w:t>
      </w:r>
      <w:proofErr w:type="spell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 в начальном обучении. Занятия по дан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ному курсу познакомят детей с огромным миром прикладного творчества, помогут освоить разнообразные технологии в со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ответствии с индивидуальными предпочтениями.</w:t>
      </w:r>
    </w:p>
    <w:p w:rsidR="0073027D" w:rsidRPr="00315185" w:rsidRDefault="0073027D" w:rsidP="00D26B81">
      <w:pPr>
        <w:shd w:val="clear" w:color="auto" w:fill="FFFFFF"/>
        <w:autoSpaceDE w:val="0"/>
        <w:autoSpaceDN w:val="0"/>
        <w:adjustRightInd w:val="0"/>
        <w:spacing w:line="240" w:lineRule="auto"/>
        <w:ind w:left="708" w:right="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решения задач художественного воспитания, данная программа развивает интеллектуально-творческий потенциал учащихся, предоставляя каждому ребенку широкие возмож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для самореализации и самовыражения, познания и рас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крытия собственных способностей, проявления инициативнос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ти, изобретательности, гибкости мышления.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внимание при изучении курса уделяется духовно-нравственному воспитанию младшего школьника. На уровне предметного содержания создаются условия для воспитания и формирования: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патриотизма - через активное познание истории матери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альной культуры и традиций своего и других народов;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 трудолюбия - привитие детям уважительного отношения </w:t>
      </w:r>
      <w:proofErr w:type="gramStart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труд)', трудовых навыков и умений самостоятельного конструирования и моделирования изделий, навыков творческого оформления результатов своего труда и др.;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творческого отношения к учению, труду, жизни;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представлений об эстетических ценностях (восприятие красоты природы, знакомство с художественными ценнос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тями материального мира, эстетической выразитель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ностью предметов рукотворного мира, эстетикой труда и трудовых отношений в процессе выполнения коллектив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художественных проектов);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бережного отношения к природе, окружающей среде (в процессе работы с природным материалом, создания из различного материала образов картин природы, живот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др.);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ценностного отношения к здоровью (освоение приемов безопасной работы с инструментами, понимание необхо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димости применения экологически чистых материалов, организация здорового созидательного досуга и т.д.).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Наряду с вышеназванными, курс «Художественное творче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ство: станем волшебниками» выделяет и другие приоритетные направления, среди которых: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интеграция предметных областей для формирования це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лостной картины мира и развития универсальных учебных действий;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■ формирование информационной грамотности современно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школьника;</w:t>
      </w:r>
    </w:p>
    <w:p w:rsidR="00DD7954" w:rsidRPr="00315185" w:rsidRDefault="00966A76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■ 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</w:t>
      </w:r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умений.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содержательные линии программы направлены на личностное развитие учащихся, воспитание у них интереса к различным видам деятельности, получение и совершенство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вание определенных технологических навыков. Программа позволяет ребенку как можно более полно </w:t>
      </w:r>
      <w:proofErr w:type="gramStart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представить себе место</w:t>
      </w:r>
      <w:proofErr w:type="gram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, роль, значение и применение того или иного материала в окружающей жизни.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 прикладного творчества, осуще</w:t>
      </w:r>
      <w:r w:rsidR="00750315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ствляемого во вне</w:t>
      </w:r>
      <w:r w:rsidR="0075031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урочное время с содержанием </w:t>
      </w:r>
      <w:proofErr w:type="gramStart"/>
      <w:r w:rsidR="00750315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другим предметам</w:t>
      </w:r>
      <w:r w:rsidR="00D26B8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позволяет обнаружить многообразные тесные взаимосвязи между изучаемыми явлениями, повышает качество освоения программного материала, </w:t>
      </w:r>
      <w:proofErr w:type="spellStart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мотивированность</w:t>
      </w:r>
      <w:proofErr w:type="spell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учащихся. Прог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раммой предусматриваются тематические пересечения с таки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дисциплинами, как математика (построение геометричес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ких фигур, разметка линейкой и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угольником, рас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чет необходимых размеров и др.), окружающий мир (создание образов животного и растительного мира), литературное чте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и русский язык (внимательное отношение к слову, точ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формулировок, понимание значения и назначения инст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рукций, алгоритмов и т.п.). Программа содержит развивающие задания поискового и творческого характера, стимулируя раз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витие исследовательских навыков и обеспечивая индивидуа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лизацию. Кроме того, ученик всегда имеет возможность вы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брать задание, учитывая степень его сложности, заменить предлагаемые материалы и инструменты на другие, с анало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гичными свойствами и качествами.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информационной грамотности происходит на основе использования информационной среды образо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вательного учреждения и возможностей современного школь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ника. В программу включены задания, направленные на активный поиск новой информации - в книгах, словарях, справочниках. Передача учебной информации производится различными способами (рисунки, схемы, выкройки, чертежи,</w:t>
      </w:r>
      <w:r w:rsidRPr="00315185">
        <w:rPr>
          <w:rFonts w:ascii="Times New Roman" w:hAnsi="Times New Roman" w:cs="Times New Roman"/>
          <w:sz w:val="24"/>
          <w:szCs w:val="24"/>
        </w:rPr>
        <w:t xml:space="preserve">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условные обозначения).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коммуникативной компетентности осуществляет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за счет приобретения опыта коллективного взаимодействия (работа в парах, в малых группах, коллективный творческий проект, инсценировки, презентации своих работ, коллективные игры и праздники), формирования умения участвовать в учеб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диалоге, развития рефлексии как важнейшего качества, определяющего социальную роль ребенка.</w:t>
      </w:r>
    </w:p>
    <w:p w:rsidR="00DD7954" w:rsidRPr="00315185" w:rsidRDefault="00966A76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Социализирующую функцию программы</w:t>
      </w:r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обеспечивает ориента</w:t>
      </w:r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 содержания занятий на жизненные потребности детей. У ребенка формируются умения ориентироваться в окружаю</w:t>
      </w:r>
      <w:r w:rsidR="00DD7954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мире и адекватно реагировать на жизненные ситуации.</w:t>
      </w:r>
    </w:p>
    <w:p w:rsidR="00DD7954" w:rsidRPr="00315185" w:rsidRDefault="00DD7954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Повышению мотивации способствует создание положи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тельного эмоционального фона, стимулирующего состояние вдохновения, желание творить, при котором легче усваиваются навыки и приемы, активизируются фантазия и изобрета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тельность. Произведения, созданные в этот момент детьми, невозможно сравнить с результатом рутинной работы. Под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держанию интереса способствует то, что учебные пособия со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держат разного рода информацию, расширяющую представле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об изображаемых объектах, позволяющую анализировать и определять целевое назначение поделки.</w:t>
      </w:r>
    </w:p>
    <w:p w:rsidR="00AE527A" w:rsidRPr="00670A0B" w:rsidRDefault="00AE527A" w:rsidP="00D26B81">
      <w:pPr>
        <w:spacing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670A0B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proofErr w:type="gramStart"/>
      <w:r w:rsidRPr="00670A0B">
        <w:rPr>
          <w:rFonts w:ascii="Times New Roman" w:hAnsi="Times New Roman" w:cs="Times New Roman"/>
          <w:b/>
          <w:sz w:val="24"/>
          <w:szCs w:val="24"/>
        </w:rPr>
        <w:t>подведения</w:t>
      </w:r>
      <w:r w:rsidR="006403A7" w:rsidRPr="00670A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A0B">
        <w:rPr>
          <w:rFonts w:ascii="Times New Roman" w:hAnsi="Times New Roman" w:cs="Times New Roman"/>
          <w:b/>
          <w:sz w:val="24"/>
          <w:szCs w:val="24"/>
        </w:rPr>
        <w:t xml:space="preserve"> итогов</w:t>
      </w:r>
      <w:r w:rsidR="006403A7" w:rsidRPr="00670A0B">
        <w:rPr>
          <w:rFonts w:ascii="Times New Roman" w:hAnsi="Times New Roman" w:cs="Times New Roman"/>
          <w:b/>
          <w:sz w:val="24"/>
          <w:szCs w:val="24"/>
        </w:rPr>
        <w:t xml:space="preserve">  реализации </w:t>
      </w:r>
      <w:r w:rsidRPr="00670A0B">
        <w:rPr>
          <w:rFonts w:ascii="Times New Roman" w:hAnsi="Times New Roman" w:cs="Times New Roman"/>
          <w:b/>
          <w:sz w:val="24"/>
          <w:szCs w:val="24"/>
        </w:rPr>
        <w:t>программы внеурочной деятельности</w:t>
      </w:r>
      <w:proofErr w:type="gramEnd"/>
    </w:p>
    <w:p w:rsidR="00AE527A" w:rsidRPr="00315185" w:rsidRDefault="001264F0" w:rsidP="00D26B81">
      <w:pPr>
        <w:pStyle w:val="a4"/>
        <w:ind w:left="708" w:right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</w:t>
      </w:r>
      <w:r w:rsidR="00AE527A" w:rsidRPr="00315185">
        <w:rPr>
          <w:rFonts w:ascii="Times New Roman" w:hAnsi="Times New Roman" w:cs="Times New Roman"/>
          <w:sz w:val="24"/>
          <w:szCs w:val="24"/>
        </w:rPr>
        <w:t>занятий могут быть подведены в форме отчётной выставки с</w:t>
      </w:r>
      <w:r w:rsidR="00AE527A" w:rsidRPr="00315185">
        <w:rPr>
          <w:rFonts w:ascii="Times New Roman" w:hAnsi="Times New Roman" w:cs="Times New Roman"/>
          <w:sz w:val="24"/>
          <w:szCs w:val="24"/>
        </w:rPr>
        <w:br/>
        <w:t>приглашением родителей детей, друзей, педагогов и учащихся местных учебных заведений.</w:t>
      </w:r>
    </w:p>
    <w:p w:rsidR="00AE527A" w:rsidRPr="00315185" w:rsidRDefault="00AE527A" w:rsidP="00D26B81">
      <w:pPr>
        <w:shd w:val="clear" w:color="auto" w:fill="FFFFFF"/>
        <w:autoSpaceDE w:val="0"/>
        <w:autoSpaceDN w:val="0"/>
        <w:adjustRightInd w:val="0"/>
        <w:spacing w:line="240" w:lineRule="auto"/>
        <w:ind w:left="708" w:right="565"/>
        <w:rPr>
          <w:rFonts w:ascii="Times New Roman" w:hAnsi="Times New Roman" w:cs="Times New Roman"/>
          <w:color w:val="000000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>Результативность   программы   «</w:t>
      </w:r>
      <w:r w:rsidRPr="00315185">
        <w:rPr>
          <w:rFonts w:ascii="Times New Roman" w:hAnsi="Times New Roman" w:cs="Times New Roman"/>
          <w:sz w:val="24"/>
          <w:szCs w:val="24"/>
        </w:rPr>
        <w:t>Художественное творчество: станем волшебниками»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определяется   диагностическими</w:t>
      </w:r>
      <w:r w:rsidRPr="00315185">
        <w:rPr>
          <w:rFonts w:ascii="Times New Roman" w:hAnsi="Times New Roman" w:cs="Times New Roman"/>
          <w:sz w:val="24"/>
          <w:szCs w:val="24"/>
        </w:rPr>
        <w:t xml:space="preserve"> ис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>след</w:t>
      </w:r>
      <w:r w:rsidR="0054718E">
        <w:rPr>
          <w:rFonts w:ascii="Times New Roman" w:hAnsi="Times New Roman" w:cs="Times New Roman"/>
          <w:color w:val="000000"/>
          <w:sz w:val="24"/>
          <w:szCs w:val="24"/>
        </w:rPr>
        <w:t>ованиями, которые проходят в два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 этапа.</w:t>
      </w:r>
    </w:p>
    <w:p w:rsidR="00AE527A" w:rsidRPr="00315185" w:rsidRDefault="00AE527A" w:rsidP="00D26B81">
      <w:pPr>
        <w:shd w:val="clear" w:color="auto" w:fill="FFFFFF"/>
        <w:autoSpaceDE w:val="0"/>
        <w:autoSpaceDN w:val="0"/>
        <w:adjustRightInd w:val="0"/>
        <w:spacing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  <w:u w:val="single"/>
        </w:rPr>
        <w:t>Начальная диагностика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718E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проводится в начале 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обучения. Ее результаты</w:t>
      </w:r>
      <w:r w:rsidRPr="00315185">
        <w:rPr>
          <w:rFonts w:ascii="Times New Roman" w:hAnsi="Times New Roman" w:cs="Times New Roman"/>
          <w:sz w:val="24"/>
          <w:szCs w:val="24"/>
        </w:rPr>
        <w:t xml:space="preserve"> по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>зволяют определить уровень развития практических навыков и разделить детей на</w:t>
      </w:r>
      <w:r w:rsidRPr="00315185">
        <w:rPr>
          <w:rFonts w:ascii="Times New Roman" w:hAnsi="Times New Roman" w:cs="Times New Roman"/>
          <w:sz w:val="24"/>
          <w:szCs w:val="24"/>
        </w:rPr>
        <w:t xml:space="preserve"> уро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>вни мастерства. Это деление обеспечивает личностно-ориентированный подход в процессе учебного занятия</w:t>
      </w:r>
      <w:proofErr w:type="gramStart"/>
      <w:r w:rsidRPr="00315185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AE527A" w:rsidRPr="00315185" w:rsidRDefault="00AE527A" w:rsidP="00D26B81">
      <w:pPr>
        <w:shd w:val="clear" w:color="auto" w:fill="FFFFFF"/>
        <w:autoSpaceDE w:val="0"/>
        <w:autoSpaceDN w:val="0"/>
        <w:adjustRightInd w:val="0"/>
        <w:spacing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  <w:u w:val="single"/>
        </w:rPr>
        <w:t>Итоговая   диагностика</w:t>
      </w: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в конце года обучения.</w:t>
      </w:r>
    </w:p>
    <w:p w:rsidR="00AE527A" w:rsidRDefault="00AE527A" w:rsidP="00D26B81">
      <w:pPr>
        <w:shd w:val="clear" w:color="auto" w:fill="FFFFFF"/>
        <w:autoSpaceDE w:val="0"/>
        <w:autoSpaceDN w:val="0"/>
        <w:adjustRightInd w:val="0"/>
        <w:spacing w:line="240" w:lineRule="auto"/>
        <w:ind w:left="708" w:right="565"/>
        <w:rPr>
          <w:rFonts w:ascii="Times New Roman" w:hAnsi="Times New Roman" w:cs="Times New Roman"/>
          <w:color w:val="000000"/>
          <w:sz w:val="28"/>
          <w:szCs w:val="28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>По итогам диагностического исследования, анализа творческой активности (участие в выставках, конкурсах, фестивалях) в конце обучения детям выдается свидетельство об окончании обучения</w:t>
      </w:r>
      <w:r w:rsidR="006403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E527A" w:rsidRPr="00670A0B" w:rsidRDefault="00AE527A" w:rsidP="00670A0B">
      <w:pPr>
        <w:pStyle w:val="a3"/>
        <w:tabs>
          <w:tab w:val="left" w:pos="4350"/>
        </w:tabs>
        <w:spacing w:before="0" w:beforeAutospacing="0" w:after="0" w:afterAutospacing="0"/>
        <w:ind w:left="708" w:right="565"/>
        <w:rPr>
          <w:b/>
          <w:bCs/>
        </w:rPr>
      </w:pPr>
      <w:r w:rsidRPr="00670A0B">
        <w:rPr>
          <w:b/>
          <w:bCs/>
        </w:rPr>
        <w:t>Ожидаемые результаты:</w:t>
      </w:r>
      <w:r w:rsidR="00670A0B" w:rsidRPr="00670A0B">
        <w:rPr>
          <w:b/>
          <w:bCs/>
        </w:rPr>
        <w:tab/>
      </w:r>
    </w:p>
    <w:p w:rsidR="00AE527A" w:rsidRPr="00315185" w:rsidRDefault="00AE527A" w:rsidP="00D26B81">
      <w:pPr>
        <w:pStyle w:val="a3"/>
        <w:spacing w:before="0" w:beforeAutospacing="0" w:after="0" w:afterAutospacing="0"/>
        <w:ind w:left="708" w:right="565"/>
      </w:pPr>
      <w:r w:rsidRPr="00315185">
        <w:t xml:space="preserve">Результаты </w:t>
      </w:r>
      <w:proofErr w:type="gramStart"/>
      <w:r w:rsidRPr="00315185">
        <w:t>обучения по курсу</w:t>
      </w:r>
      <w:proofErr w:type="gramEnd"/>
      <w:r w:rsidRPr="00315185">
        <w:t xml:space="preserve"> внеурочной деятельности </w:t>
      </w:r>
      <w:r w:rsidR="0072405E" w:rsidRPr="00315185">
        <w:t>«Художественное творчество: станем волшебниками»</w:t>
      </w:r>
      <w:r w:rsidRPr="00315185">
        <w:t xml:space="preserve"> в обобщенном виде можно охарактеризовать с точки зрения достижения установленных Федеральным государственным стандартом требований к результатам обучения учащихся: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Личностные универсальные учебные действия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У </w:t>
      </w:r>
      <w:proofErr w:type="gramStart"/>
      <w:r w:rsidRPr="00315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обучающегося</w:t>
      </w:r>
      <w:proofErr w:type="gramEnd"/>
      <w:r w:rsidRPr="00315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будут сформированы: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широкая мотивационная основа художественно-творчес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кой деятельности, включающая социальные, учебно-познава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тельные и внешние мотивы;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устойчивый познавательный интерес к новым видам прикладного творчества, новым способам исследования техно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логий и материалов, новым способам самовыражения;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понимание причин успешности /</w:t>
      </w:r>
      <w:proofErr w:type="spellStart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неуспешности</w:t>
      </w:r>
      <w:proofErr w:type="spell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творческой деятельности.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proofErr w:type="gramStart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получит возможность для формирования</w:t>
      </w:r>
      <w:r w:rsidRPr="003151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внутренней позиции на уровне понимания необходимос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ти творческой деятельности как одного из средств само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выражения в социальной жизни;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выраженной познавательной мотивации;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устойчивого интереса к новым способам познания;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D26B81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адекватного понимания причин успешности/ </w:t>
      </w:r>
      <w:proofErr w:type="spellStart"/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неуспеш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ности</w:t>
      </w:r>
      <w:proofErr w:type="spellEnd"/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творческой деятельности.</w:t>
      </w:r>
    </w:p>
    <w:p w:rsidR="0073027D" w:rsidRPr="00D26B81" w:rsidRDefault="0073027D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Регулятивные универсальные учебные действия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Обучающийся научится: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и сохранять учебно-творческую задачу;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выделенные в пособиях этапы работы;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итоговый и пошаговый контроль;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воспринимать оценку учителя;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способ и результат действия;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коррективы в действия на основе их оценки и учета сделанных ошибок.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proofErr w:type="gramStart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получит возможность научиться</w:t>
      </w:r>
      <w:r w:rsidRPr="003151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проявлять познавательную инициативу;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учитывать выделенные учителем ориентиры действия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незнакомом материале;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</w:t>
      </w:r>
      <w:proofErr w:type="gramEnd"/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познаватель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ную;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самостоятельно находить вариант для решения творчес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кой задачи</w:t>
      </w:r>
      <w:r w:rsidRPr="003151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i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Познавательные универсальные учебные действия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Обучающийся научится: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нужной информации для выполне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художественно-творческой задачи с использованием учеб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и дополнительной литературы в открытом информацион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пространстве, в т.ч. контролируемом пространстве Интер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нета;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знаки, символы, модели, схемы для реше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познавательных и творческих задач и представления их</w:t>
      </w:r>
      <w:r w:rsidR="00750315">
        <w:rPr>
          <w:rFonts w:ascii="Times New Roman" w:hAnsi="Times New Roman" w:cs="Times New Roman"/>
          <w:sz w:val="24"/>
          <w:szCs w:val="24"/>
        </w:rPr>
        <w:t xml:space="preserve">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результатов;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высказываться в устной и письменной форме;</w:t>
      </w:r>
    </w:p>
    <w:p w:rsidR="00750315" w:rsidRPr="0075031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объекты, выделять главное;</w:t>
      </w:r>
    </w:p>
    <w:p w:rsidR="00750315" w:rsidRPr="0075031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(составлять целое из частей);</w:t>
      </w:r>
    </w:p>
    <w:p w:rsidR="00D26B81" w:rsidRPr="00D26B81" w:rsidRDefault="0072405E" w:rsidP="00D26B81">
      <w:pPr>
        <w:spacing w:line="240" w:lineRule="auto"/>
        <w:ind w:left="708" w:right="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сравнение, </w:t>
      </w:r>
      <w:proofErr w:type="spellStart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, классификацию по раз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критериям;</w:t>
      </w:r>
    </w:p>
    <w:p w:rsidR="00750315" w:rsidRDefault="0072405E" w:rsidP="00D26B81">
      <w:pPr>
        <w:spacing w:line="240" w:lineRule="auto"/>
        <w:ind w:left="708" w:right="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 (выделять  класс объектов по  какому-либо признаку);</w:t>
      </w:r>
    </w:p>
    <w:p w:rsidR="0072405E" w:rsidRPr="00750315" w:rsidRDefault="0072405E" w:rsidP="00D26B81">
      <w:pPr>
        <w:spacing w:line="240" w:lineRule="auto"/>
        <w:ind w:left="708" w:right="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подводить под понятие;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аналогии;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наблюдения и эксперименты, высказывать суждения, делать умозаключения и выводы.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proofErr w:type="gramStart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получит возможность научиться</w:t>
      </w:r>
      <w:r w:rsidRPr="003151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осуществлять расширенный поиск информации в соот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ветствии с исследовательской задачей с использованием ре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сурсов библиотек и сети Интернет;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использовать методы и приемы художественно-твор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ческой деятельности в основном учебном процессе и повсе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дневной жизни.</w:t>
      </w:r>
    </w:p>
    <w:p w:rsidR="0073027D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Коммуникативные универсальные учебные действия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Обучающийся научится: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возможность существования различных точек зрения и различных вариантов выполнения поставленной творческой задачи;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разные мнения;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</w:t>
      </w:r>
      <w:proofErr w:type="gramStart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собственные</w:t>
      </w:r>
      <w:proofErr w:type="gram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мнение и позицию;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договариваться, приходить к общему решению;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корректность в высказываниях;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задавать </w:t>
      </w:r>
      <w:proofErr w:type="gramStart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proofErr w:type="gramEnd"/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существу;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речь для регуляции своего действия;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стремиться к координации действий при выполнении коллективных работ;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действия партнера;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монологической и диалогической формами речи.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proofErr w:type="gramStart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D26B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учитывать разные мнения и обосновывать свою пози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цию;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- 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72405E" w:rsidRPr="00D26B81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D26B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осуществлять взаимный контроль и оказывать парт</w:t>
      </w:r>
      <w:r w:rsidR="0073027D"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нерам в сотрудничестве необходим</w:t>
      </w:r>
      <w:r w:rsidRPr="00D26B8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ую помощь.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результате занятий по предложенному курсу учащи</w:t>
      </w:r>
      <w:r w:rsidR="0073027D" w:rsidRPr="003151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еся </w:t>
      </w:r>
      <w:r w:rsidRPr="003151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получат возможность: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воображение, образное мышление, интеллект, фантазию, техничес</w:t>
      </w:r>
      <w:r w:rsidR="0073027D"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кое мышление, конструкторские способ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 сформировать познавательные интересы;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расширить знания и представления о традиционных </w:t>
      </w:r>
      <w:r w:rsidRPr="003151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современных материалах для прикладного творчества;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историей происхождения материала, с его современными видами и областями применения;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новыми технологическими приемами об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работки различных материалов;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ранее изученные приемы в новых комбина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циях и сочетаниях;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новыми инструментами для обработки материалов или с новыми функциями уже известных инстру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ментов;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полезные и практичные изделия, осуществляя помощь своей семье;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совершенствовать навыки трудовой деятельности в кол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посильную помощь в дизайне и оформлении класса, школы, своего жилища;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достичь оптимального для каждого уровня развития;</w:t>
      </w:r>
    </w:p>
    <w:p w:rsidR="0072405E" w:rsidRPr="00315185" w:rsidRDefault="0072405E" w:rsidP="00D26B81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565"/>
        <w:rPr>
          <w:rFonts w:ascii="Times New Roman" w:hAnsi="Times New Roman" w:cs="Times New Roman"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систему универсальных учебных действий;</w:t>
      </w:r>
    </w:p>
    <w:p w:rsidR="0073027D" w:rsidRPr="00315185" w:rsidRDefault="0072405E" w:rsidP="00D26B81">
      <w:pPr>
        <w:spacing w:line="240" w:lineRule="auto"/>
        <w:ind w:left="708" w:right="565"/>
        <w:rPr>
          <w:rFonts w:ascii="Times New Roman" w:hAnsi="Times New Roman" w:cs="Times New Roman"/>
          <w:b/>
          <w:sz w:val="24"/>
          <w:szCs w:val="24"/>
        </w:rPr>
      </w:pPr>
      <w:r w:rsidRPr="0031518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15185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навыки работы с информацией.</w:t>
      </w:r>
    </w:p>
    <w:p w:rsidR="00670A0B" w:rsidRPr="00CE0947" w:rsidRDefault="00670A0B" w:rsidP="00670A0B">
      <w:pPr>
        <w:spacing w:after="0"/>
        <w:contextualSpacing/>
        <w:rPr>
          <w:rFonts w:ascii="Times New Roman" w:hAnsi="Times New Roman"/>
          <w:b/>
          <w:sz w:val="24"/>
          <w:szCs w:val="24"/>
          <w:lang w:val="en-US"/>
        </w:rPr>
      </w:pPr>
      <w:r w:rsidRPr="00227811">
        <w:rPr>
          <w:rFonts w:ascii="Times New Roman" w:hAnsi="Times New Roman"/>
          <w:b/>
          <w:sz w:val="24"/>
          <w:szCs w:val="24"/>
        </w:rPr>
        <w:t xml:space="preserve">           </w:t>
      </w:r>
      <w:r w:rsidRPr="00AC3589">
        <w:rPr>
          <w:rFonts w:ascii="Times New Roman" w:hAnsi="Times New Roman"/>
          <w:b/>
          <w:sz w:val="24"/>
          <w:szCs w:val="24"/>
        </w:rPr>
        <w:t>Тематический план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70A0B" w:rsidRPr="00AC3589" w:rsidRDefault="00670A0B" w:rsidP="0042260B">
      <w:pPr>
        <w:tabs>
          <w:tab w:val="left" w:pos="1650"/>
        </w:tabs>
        <w:spacing w:after="0"/>
        <w:ind w:left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2"/>
        <w:gridCol w:w="7938"/>
        <w:gridCol w:w="1214"/>
      </w:tblGrid>
      <w:tr w:rsidR="00670A0B" w:rsidRPr="00085459" w:rsidTr="00BB3E87">
        <w:tc>
          <w:tcPr>
            <w:tcW w:w="992" w:type="dxa"/>
          </w:tcPr>
          <w:p w:rsidR="00670A0B" w:rsidRPr="00085459" w:rsidRDefault="00670A0B" w:rsidP="00BB3E8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8545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8545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8545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8545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</w:tcPr>
          <w:p w:rsidR="00670A0B" w:rsidRPr="00085459" w:rsidRDefault="00670A0B" w:rsidP="0042260B">
            <w:pPr>
              <w:spacing w:after="0"/>
              <w:ind w:left="709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8545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14" w:type="dxa"/>
          </w:tcPr>
          <w:p w:rsidR="00670A0B" w:rsidRPr="00085459" w:rsidRDefault="00670A0B" w:rsidP="0042260B">
            <w:pPr>
              <w:spacing w:after="0"/>
              <w:ind w:left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8545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27811" w:rsidRPr="00AC3589" w:rsidTr="00BB3E87">
        <w:tc>
          <w:tcPr>
            <w:tcW w:w="992" w:type="dxa"/>
          </w:tcPr>
          <w:p w:rsidR="00227811" w:rsidRPr="00AC3589" w:rsidRDefault="00227811" w:rsidP="0042260B">
            <w:pPr>
              <w:spacing w:after="0"/>
              <w:ind w:left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227811" w:rsidRPr="00D74523" w:rsidRDefault="00227811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Раздел </w:t>
            </w:r>
            <w:r w:rsidRPr="005B6067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. </w:t>
            </w:r>
            <w:r w:rsidRPr="005F2D9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Работа с пластичными материалами</w:t>
            </w:r>
            <w:r w:rsidR="00D74523" w:rsidRPr="00D7452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(17 часов)</w:t>
            </w:r>
          </w:p>
        </w:tc>
        <w:tc>
          <w:tcPr>
            <w:tcW w:w="1214" w:type="dxa"/>
          </w:tcPr>
          <w:p w:rsidR="00227811" w:rsidRPr="00AC3589" w:rsidRDefault="00227811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811" w:rsidRPr="00AC3589" w:rsidTr="00BB3E87">
        <w:tc>
          <w:tcPr>
            <w:tcW w:w="992" w:type="dxa"/>
          </w:tcPr>
          <w:p w:rsidR="00227811" w:rsidRPr="00227811" w:rsidRDefault="00227811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781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278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227811" w:rsidRPr="00171663" w:rsidRDefault="005B6067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1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Чудесный</w:t>
            </w:r>
            <w:proofErr w:type="spellEnd"/>
            <w:r w:rsidRPr="00171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1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пластилиновый</w:t>
            </w:r>
            <w:proofErr w:type="spellEnd"/>
            <w:r w:rsidRPr="00171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1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мир</w:t>
            </w:r>
            <w:proofErr w:type="spellEnd"/>
            <w:r w:rsidRPr="00171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1214" w:type="dxa"/>
          </w:tcPr>
          <w:p w:rsidR="00227811" w:rsidRPr="00AC3589" w:rsidRDefault="009B22DF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227811" w:rsidRPr="00AC3589" w:rsidTr="00BB3E87">
        <w:tc>
          <w:tcPr>
            <w:tcW w:w="992" w:type="dxa"/>
          </w:tcPr>
          <w:p w:rsidR="00227811" w:rsidRPr="00AC3589" w:rsidRDefault="00227811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7938" w:type="dxa"/>
          </w:tcPr>
          <w:p w:rsidR="00227811" w:rsidRPr="005F2D93" w:rsidRDefault="005B6067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Приемы лепки.</w:t>
            </w:r>
          </w:p>
        </w:tc>
        <w:tc>
          <w:tcPr>
            <w:tcW w:w="1214" w:type="dxa"/>
          </w:tcPr>
          <w:p w:rsidR="00227811" w:rsidRPr="00AC3589" w:rsidRDefault="009B22DF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</w:tr>
      <w:tr w:rsidR="00227811" w:rsidRPr="00AC3589" w:rsidTr="00BB3E87">
        <w:tc>
          <w:tcPr>
            <w:tcW w:w="992" w:type="dxa"/>
          </w:tcPr>
          <w:p w:rsidR="00227811" w:rsidRPr="00AC3589" w:rsidRDefault="00227811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7938" w:type="dxa"/>
          </w:tcPr>
          <w:p w:rsidR="00227811" w:rsidRPr="005F2D93" w:rsidRDefault="005B6067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Насекомые.</w:t>
            </w:r>
          </w:p>
        </w:tc>
        <w:tc>
          <w:tcPr>
            <w:tcW w:w="1214" w:type="dxa"/>
          </w:tcPr>
          <w:p w:rsidR="00227811" w:rsidRPr="00AC3589" w:rsidRDefault="009B22DF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</w:tr>
      <w:tr w:rsidR="00227811" w:rsidRPr="00AC3589" w:rsidTr="00BB3E87">
        <w:tc>
          <w:tcPr>
            <w:tcW w:w="992" w:type="dxa"/>
          </w:tcPr>
          <w:p w:rsidR="00227811" w:rsidRPr="00AC3589" w:rsidRDefault="009B22DF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227811" w:rsidRPr="005F2D93" w:rsidRDefault="005B6067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Фрукты, овощи и не только.</w:t>
            </w:r>
          </w:p>
        </w:tc>
        <w:tc>
          <w:tcPr>
            <w:tcW w:w="1214" w:type="dxa"/>
          </w:tcPr>
          <w:p w:rsidR="00227811" w:rsidRPr="00AC3589" w:rsidRDefault="009B22DF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</w:tr>
      <w:tr w:rsidR="00227811" w:rsidRPr="00AC3589" w:rsidTr="00BB3E87">
        <w:tc>
          <w:tcPr>
            <w:tcW w:w="992" w:type="dxa"/>
          </w:tcPr>
          <w:p w:rsidR="00227811" w:rsidRPr="00AC3589" w:rsidRDefault="00D74523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B22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227811" w:rsidRPr="005F2D93" w:rsidRDefault="009B22DF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Животные, птицы, рыбы.</w:t>
            </w:r>
          </w:p>
        </w:tc>
        <w:tc>
          <w:tcPr>
            <w:tcW w:w="1214" w:type="dxa"/>
          </w:tcPr>
          <w:p w:rsidR="00227811" w:rsidRPr="00AC3589" w:rsidRDefault="009B22DF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9B22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9B22DF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Герои любимых сказок.</w:t>
            </w:r>
          </w:p>
        </w:tc>
        <w:tc>
          <w:tcPr>
            <w:tcW w:w="1214" w:type="dxa"/>
          </w:tcPr>
          <w:p w:rsidR="009B22DF" w:rsidRDefault="009B22DF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A75F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A75F9B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Лепка из соленого теста.</w:t>
            </w:r>
          </w:p>
        </w:tc>
        <w:tc>
          <w:tcPr>
            <w:tcW w:w="1214" w:type="dxa"/>
          </w:tcPr>
          <w:p w:rsidR="009B22DF" w:rsidRDefault="00A75F9B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A75F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9B22DF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мелких орнаментальных деталей.</w:t>
            </w:r>
          </w:p>
        </w:tc>
        <w:tc>
          <w:tcPr>
            <w:tcW w:w="1214" w:type="dxa"/>
          </w:tcPr>
          <w:p w:rsidR="009B22DF" w:rsidRDefault="00A75F9B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A75F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A75F9B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лепные фигурки.</w:t>
            </w:r>
          </w:p>
        </w:tc>
        <w:tc>
          <w:tcPr>
            <w:tcW w:w="1214" w:type="dxa"/>
          </w:tcPr>
          <w:p w:rsidR="009B22DF" w:rsidRDefault="00B26D44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75F9B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9B22DF" w:rsidP="0042260B">
            <w:pPr>
              <w:spacing w:after="0"/>
              <w:ind w:left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B22DF" w:rsidRPr="00813731" w:rsidRDefault="00813731" w:rsidP="004226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Работа с бумагой</w:t>
            </w:r>
            <w:r w:rsidR="00D7452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(16 часов)</w:t>
            </w:r>
          </w:p>
        </w:tc>
        <w:tc>
          <w:tcPr>
            <w:tcW w:w="1214" w:type="dxa"/>
          </w:tcPr>
          <w:p w:rsidR="009B22DF" w:rsidRDefault="009B22DF" w:rsidP="0042260B">
            <w:pPr>
              <w:spacing w:after="0"/>
              <w:ind w:left="1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BB3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813731" w:rsidP="008137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3731">
              <w:rPr>
                <w:rFonts w:ascii="Times New Roman" w:eastAsia="Times New Roman" w:hAnsi="Times New Roman" w:cs="Times New Roman"/>
                <w:color w:val="000000"/>
              </w:rPr>
              <w:t xml:space="preserve">Волшебные свойства бумаги. История возникновения технологии </w:t>
            </w:r>
            <w:proofErr w:type="spellStart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>бумагокручения</w:t>
            </w:r>
            <w:proofErr w:type="spellEnd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>квиллинга</w:t>
            </w:r>
            <w:proofErr w:type="spellEnd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14" w:type="dxa"/>
          </w:tcPr>
          <w:p w:rsidR="009B22DF" w:rsidRDefault="005C72C1" w:rsidP="005C72C1">
            <w:pPr>
              <w:spacing w:after="0"/>
              <w:ind w:left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BB3E8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5C7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813731" w:rsidP="008137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3731">
              <w:rPr>
                <w:rFonts w:ascii="Times New Roman" w:eastAsia="Times New Roman" w:hAnsi="Times New Roman" w:cs="Times New Roman"/>
                <w:color w:val="000000"/>
              </w:rPr>
              <w:t xml:space="preserve">Основные формы “капля”, “треугольник”, “долька”, “квадрат”, “прямоугольник”. Конструирование из основных форм </w:t>
            </w:r>
            <w:proofErr w:type="spellStart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>квиллинга</w:t>
            </w:r>
            <w:proofErr w:type="spellEnd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14" w:type="dxa"/>
          </w:tcPr>
          <w:p w:rsidR="009B22DF" w:rsidRDefault="005C72C1" w:rsidP="005C72C1">
            <w:pPr>
              <w:spacing w:after="0"/>
              <w:ind w:left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5C72C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="005C7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813731" w:rsidP="008137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3731">
              <w:rPr>
                <w:rFonts w:ascii="Times New Roman" w:eastAsia="Times New Roman" w:hAnsi="Times New Roman" w:cs="Times New Roman"/>
                <w:color w:val="000000"/>
              </w:rPr>
              <w:t xml:space="preserve">Основные формы. “Завитки”. Конструирование из основных форм </w:t>
            </w:r>
            <w:proofErr w:type="spellStart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>квиллинга</w:t>
            </w:r>
            <w:proofErr w:type="spellEnd"/>
            <w:r w:rsidRPr="0081373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14" w:type="dxa"/>
          </w:tcPr>
          <w:p w:rsidR="009B22DF" w:rsidRDefault="005C72C1" w:rsidP="005C72C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 ч</w:t>
            </w:r>
          </w:p>
        </w:tc>
      </w:tr>
      <w:tr w:rsidR="009B22DF" w:rsidRPr="00AC3589" w:rsidTr="00BB3E87">
        <w:tc>
          <w:tcPr>
            <w:tcW w:w="992" w:type="dxa"/>
          </w:tcPr>
          <w:p w:rsidR="009B22DF" w:rsidRPr="00AC3589" w:rsidRDefault="00D74523" w:rsidP="005C72C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 w:rsidR="005C7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9B22DF" w:rsidRDefault="00813731" w:rsidP="008137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3731">
              <w:rPr>
                <w:rFonts w:ascii="Times New Roman" w:eastAsia="Times New Roman" w:hAnsi="Times New Roman" w:cs="Times New Roman"/>
                <w:color w:val="000000"/>
              </w:rPr>
              <w:t>Изготовление простых, несложных цветов.</w:t>
            </w:r>
          </w:p>
        </w:tc>
        <w:tc>
          <w:tcPr>
            <w:tcW w:w="1214" w:type="dxa"/>
          </w:tcPr>
          <w:p w:rsidR="009B22DF" w:rsidRDefault="005C72C1" w:rsidP="005C72C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26D4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BB3E87" w:rsidRPr="00AC3589" w:rsidTr="00BB3E87">
        <w:tc>
          <w:tcPr>
            <w:tcW w:w="992" w:type="dxa"/>
          </w:tcPr>
          <w:p w:rsidR="00BB3E87" w:rsidRPr="00AC3589" w:rsidRDefault="00D74523" w:rsidP="005C72C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="00B26D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BB3E87" w:rsidRPr="00813731" w:rsidRDefault="00BB3E87" w:rsidP="008137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E87">
              <w:rPr>
                <w:rFonts w:ascii="Times New Roman" w:eastAsia="Times New Roman" w:hAnsi="Times New Roman" w:cs="Times New Roman"/>
                <w:color w:val="000000"/>
              </w:rPr>
              <w:t>Гофрированный картон. Занимательные игрушки.</w:t>
            </w:r>
          </w:p>
        </w:tc>
        <w:tc>
          <w:tcPr>
            <w:tcW w:w="1214" w:type="dxa"/>
          </w:tcPr>
          <w:p w:rsidR="00BB3E87" w:rsidRDefault="005C72C1" w:rsidP="005C72C1">
            <w:pPr>
              <w:spacing w:after="0"/>
              <w:ind w:left="17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</w:t>
            </w:r>
          </w:p>
        </w:tc>
      </w:tr>
    </w:tbl>
    <w:p w:rsidR="00B26D44" w:rsidRDefault="00B26D44" w:rsidP="0042260B">
      <w:pPr>
        <w:spacing w:line="240" w:lineRule="auto"/>
        <w:ind w:left="709" w:right="565"/>
        <w:rPr>
          <w:rFonts w:ascii="Times New Roman" w:hAnsi="Times New Roman" w:cs="Times New Roman"/>
          <w:b/>
          <w:sz w:val="24"/>
          <w:szCs w:val="24"/>
        </w:rPr>
      </w:pPr>
    </w:p>
    <w:p w:rsidR="00163700" w:rsidRDefault="00A75F9B" w:rsidP="0042260B">
      <w:pPr>
        <w:spacing w:line="240" w:lineRule="auto"/>
        <w:ind w:left="709" w:right="56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материала.</w:t>
      </w:r>
    </w:p>
    <w:p w:rsidR="00171663" w:rsidRDefault="00A75F9B" w:rsidP="0042260B">
      <w:pPr>
        <w:spacing w:after="0" w:line="240" w:lineRule="atLeast"/>
        <w:ind w:left="70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sz w:val="24"/>
          <w:szCs w:val="24"/>
        </w:rPr>
        <w:t>Тема 1:</w:t>
      </w:r>
      <w:r w:rsidR="00171663" w:rsidRPr="00171663">
        <w:rPr>
          <w:rFonts w:ascii="Times New Roman" w:eastAsia="Times New Roman" w:hAnsi="Times New Roman" w:cs="Times New Roman"/>
          <w:color w:val="000000"/>
        </w:rPr>
        <w:t xml:space="preserve"> Чудесный пластилиновый мир.</w:t>
      </w:r>
    </w:p>
    <w:p w:rsidR="00171663" w:rsidRPr="00F500F7" w:rsidRDefault="00171663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 w:rsidRPr="00171663">
        <w:rPr>
          <w:rFonts w:ascii="Times New Roman" w:hAnsi="Times New Roman" w:cs="Times New Roman"/>
          <w:sz w:val="24"/>
          <w:szCs w:val="24"/>
        </w:rPr>
        <w:t xml:space="preserve"> </w:t>
      </w:r>
      <w:r w:rsidRPr="00F500F7">
        <w:rPr>
          <w:rFonts w:ascii="Times New Roman" w:hAnsi="Times New Roman" w:cs="Times New Roman"/>
          <w:sz w:val="24"/>
          <w:szCs w:val="24"/>
        </w:rPr>
        <w:t>Техника безопасности. Вводное занятие. Из истории пластилина. Инструменты для лепки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500F7">
        <w:rPr>
          <w:rFonts w:ascii="Times New Roman" w:hAnsi="Times New Roman" w:cs="Times New Roman"/>
          <w:sz w:val="24"/>
          <w:szCs w:val="24"/>
        </w:rPr>
        <w:t>Беседа об истории лепки с целью разбудить интерес и внимание, ознакомить детей с оборудованием, лепным материалом, его свойствами. Правила поведения на занятиях по лепке.</w:t>
      </w:r>
    </w:p>
    <w:p w:rsidR="00A75F9B" w:rsidRPr="00171663" w:rsidRDefault="00A75F9B" w:rsidP="0042260B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</w:p>
    <w:p w:rsidR="00171663" w:rsidRDefault="00A75F9B" w:rsidP="0042260B">
      <w:pPr>
        <w:spacing w:after="0" w:line="240" w:lineRule="atLeast"/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 2:</w:t>
      </w:r>
      <w:r w:rsidR="00171663" w:rsidRPr="00171663">
        <w:rPr>
          <w:rFonts w:ascii="Times New Roman" w:eastAsia="Times New Roman" w:hAnsi="Times New Roman" w:cs="Times New Roman"/>
          <w:color w:val="000000"/>
        </w:rPr>
        <w:t xml:space="preserve"> </w:t>
      </w:r>
      <w:r w:rsidR="00171663">
        <w:rPr>
          <w:rFonts w:ascii="Times New Roman" w:eastAsia="Times New Roman" w:hAnsi="Times New Roman" w:cs="Times New Roman"/>
          <w:color w:val="000000"/>
        </w:rPr>
        <w:t>Приемы лепки.</w:t>
      </w:r>
      <w:r w:rsidR="00171663" w:rsidRPr="001716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71663" w:rsidRPr="00F500F7" w:rsidRDefault="00171663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lastRenderedPageBreak/>
        <w:t xml:space="preserve"> Знакомство с исходными формами: шар, цилиндр, жгут цилиндрический, конус.</w:t>
      </w:r>
    </w:p>
    <w:p w:rsidR="00171663" w:rsidRPr="00F500F7" w:rsidRDefault="00171663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</w:p>
    <w:p w:rsidR="00A75F9B" w:rsidRPr="00171663" w:rsidRDefault="00A75F9B" w:rsidP="0042260B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</w:p>
    <w:p w:rsidR="00A75F9B" w:rsidRDefault="00A75F9B" w:rsidP="0042260B">
      <w:pPr>
        <w:spacing w:line="240" w:lineRule="auto"/>
        <w:ind w:left="709" w:right="56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sz w:val="24"/>
          <w:szCs w:val="24"/>
        </w:rPr>
        <w:t>Тема 3:</w:t>
      </w:r>
      <w:r w:rsidR="00171663" w:rsidRPr="00171663">
        <w:rPr>
          <w:rFonts w:ascii="Times New Roman" w:eastAsia="Times New Roman" w:hAnsi="Times New Roman" w:cs="Times New Roman"/>
          <w:color w:val="000000"/>
        </w:rPr>
        <w:t xml:space="preserve"> </w:t>
      </w:r>
      <w:r w:rsidR="00171663">
        <w:rPr>
          <w:rFonts w:ascii="Times New Roman" w:eastAsia="Times New Roman" w:hAnsi="Times New Roman" w:cs="Times New Roman"/>
          <w:color w:val="000000"/>
        </w:rPr>
        <w:t>Насекомые.</w:t>
      </w:r>
    </w:p>
    <w:p w:rsidR="00171663" w:rsidRPr="00F500F7" w:rsidRDefault="00171663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>Лепка персонажей из мира насекомых, состоящих из исходных форм разных размеров. Знакомство с различными вариантами выполнения одного и того же  изделия.</w:t>
      </w:r>
    </w:p>
    <w:p w:rsidR="00171663" w:rsidRPr="00171663" w:rsidRDefault="00171663" w:rsidP="0042260B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</w:p>
    <w:p w:rsidR="0042260B" w:rsidRDefault="00A75F9B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 4:</w:t>
      </w:r>
      <w:r w:rsidR="00171663" w:rsidRPr="00171663">
        <w:rPr>
          <w:rFonts w:ascii="Times New Roman" w:eastAsia="Times New Roman" w:hAnsi="Times New Roman" w:cs="Times New Roman"/>
          <w:color w:val="000000"/>
        </w:rPr>
        <w:t xml:space="preserve"> </w:t>
      </w:r>
      <w:r w:rsidR="00171663">
        <w:rPr>
          <w:rFonts w:ascii="Times New Roman" w:eastAsia="Times New Roman" w:hAnsi="Times New Roman" w:cs="Times New Roman"/>
          <w:color w:val="000000"/>
        </w:rPr>
        <w:t>Фрукты, овощи и не только.</w:t>
      </w:r>
      <w:r w:rsidR="0042260B" w:rsidRPr="004226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60B" w:rsidRPr="00F500F7" w:rsidRDefault="0042260B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 w:rsidRPr="00F500F7">
        <w:rPr>
          <w:rFonts w:ascii="Times New Roman" w:hAnsi="Times New Roman" w:cs="Times New Roman"/>
          <w:sz w:val="24"/>
          <w:szCs w:val="24"/>
        </w:rPr>
        <w:t xml:space="preserve"> Знакомство с применением исходных форм в новых изделиях, расширение предметного мира, развитие объёмного мышления и фантазии.</w:t>
      </w:r>
    </w:p>
    <w:p w:rsidR="00A75F9B" w:rsidRDefault="00A75F9B" w:rsidP="0042260B">
      <w:pPr>
        <w:spacing w:line="240" w:lineRule="auto"/>
        <w:ind w:left="709" w:right="565"/>
        <w:rPr>
          <w:rFonts w:ascii="Times New Roman" w:eastAsia="Times New Roman" w:hAnsi="Times New Roman" w:cs="Times New Roman"/>
          <w:color w:val="000000"/>
        </w:rPr>
      </w:pPr>
    </w:p>
    <w:p w:rsidR="0042260B" w:rsidRDefault="00171663" w:rsidP="0042260B">
      <w:pPr>
        <w:spacing w:after="0" w:line="240" w:lineRule="atLeast"/>
        <w:ind w:left="70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sz w:val="24"/>
          <w:szCs w:val="24"/>
        </w:rPr>
        <w:t>Тема 5:</w:t>
      </w:r>
      <w:r w:rsidRPr="0017166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Животные, птицы, рыбы.</w:t>
      </w:r>
    </w:p>
    <w:p w:rsidR="0042260B" w:rsidRPr="00F500F7" w:rsidRDefault="0042260B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 w:rsidRPr="0042260B">
        <w:rPr>
          <w:rFonts w:ascii="Times New Roman" w:hAnsi="Times New Roman" w:cs="Times New Roman"/>
          <w:sz w:val="24"/>
          <w:szCs w:val="24"/>
        </w:rPr>
        <w:t xml:space="preserve"> </w:t>
      </w:r>
      <w:r w:rsidRPr="00F500F7">
        <w:rPr>
          <w:rFonts w:ascii="Times New Roman" w:hAnsi="Times New Roman" w:cs="Times New Roman"/>
          <w:sz w:val="24"/>
          <w:szCs w:val="24"/>
        </w:rPr>
        <w:t>Познакомить с понятием художественной особенности – обобщённый образ. Понятие и практическое освоение возможности моделирования на основе одной обобщённой формы.</w:t>
      </w:r>
    </w:p>
    <w:p w:rsidR="00171663" w:rsidRDefault="00171663" w:rsidP="0042260B">
      <w:pPr>
        <w:spacing w:line="240" w:lineRule="auto"/>
        <w:ind w:left="709" w:right="565"/>
        <w:rPr>
          <w:rFonts w:ascii="Times New Roman" w:eastAsia="Times New Roman" w:hAnsi="Times New Roman" w:cs="Times New Roman"/>
          <w:color w:val="000000"/>
        </w:rPr>
      </w:pPr>
    </w:p>
    <w:p w:rsidR="0042260B" w:rsidRDefault="00171663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 6: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Герои любимых сказок.</w:t>
      </w:r>
      <w:r w:rsidR="0042260B" w:rsidRPr="004226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60B" w:rsidRPr="00F500F7" w:rsidRDefault="0042260B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500F7">
        <w:rPr>
          <w:rFonts w:ascii="Times New Roman" w:hAnsi="Times New Roman" w:cs="Times New Roman"/>
          <w:sz w:val="24"/>
          <w:szCs w:val="24"/>
        </w:rPr>
        <w:t>азвитие эстетического восприятия окружающего мира, создание композиции из отдельных деталей.</w:t>
      </w:r>
    </w:p>
    <w:p w:rsidR="0042260B" w:rsidRPr="00F500F7" w:rsidRDefault="0042260B" w:rsidP="0042260B">
      <w:pPr>
        <w:spacing w:after="0" w:line="240" w:lineRule="atLeast"/>
        <w:ind w:left="709"/>
        <w:rPr>
          <w:rFonts w:ascii="Times New Roman" w:hAnsi="Times New Roman" w:cs="Times New Roman"/>
          <w:sz w:val="24"/>
          <w:szCs w:val="24"/>
        </w:rPr>
      </w:pPr>
    </w:p>
    <w:p w:rsidR="00171663" w:rsidRDefault="00171663" w:rsidP="0042260B">
      <w:pPr>
        <w:spacing w:line="240" w:lineRule="auto"/>
        <w:ind w:left="709" w:right="565"/>
        <w:rPr>
          <w:rFonts w:ascii="Times New Roman" w:eastAsia="Times New Roman" w:hAnsi="Times New Roman" w:cs="Times New Roman"/>
          <w:color w:val="000000"/>
        </w:rPr>
      </w:pPr>
    </w:p>
    <w:p w:rsidR="00171663" w:rsidRDefault="00171663" w:rsidP="0042260B">
      <w:pPr>
        <w:spacing w:line="240" w:lineRule="auto"/>
        <w:ind w:left="709" w:right="56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sz w:val="24"/>
          <w:szCs w:val="24"/>
        </w:rPr>
        <w:t>Тема 7: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Лепка из соленого теста.</w:t>
      </w:r>
    </w:p>
    <w:p w:rsidR="00171663" w:rsidRPr="00171663" w:rsidRDefault="00171663" w:rsidP="0042260B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  <w:r w:rsidRPr="00F00C06">
        <w:rPr>
          <w:sz w:val="24"/>
          <w:szCs w:val="24"/>
        </w:rPr>
        <w:t>Приготовление теста и его основной рецепт. Замес до пластического состояния. Окрашивание теста при помощи пищевых красителей. Способы сушки изделий из соленого теста. Глазирование. Окрашивание готовых изделий. Лакирование</w:t>
      </w:r>
    </w:p>
    <w:p w:rsidR="00A75F9B" w:rsidRDefault="00171663" w:rsidP="0042260B">
      <w:pPr>
        <w:ind w:left="709"/>
        <w:rPr>
          <w:rFonts w:ascii="Times New Roman" w:hAnsi="Times New Roman"/>
          <w:sz w:val="24"/>
          <w:szCs w:val="24"/>
        </w:rPr>
      </w:pPr>
      <w:r>
        <w:rPr>
          <w:i/>
          <w:sz w:val="24"/>
          <w:szCs w:val="24"/>
        </w:rPr>
        <w:t>Тема 8</w:t>
      </w:r>
      <w:r w:rsidR="00A75F9B" w:rsidRPr="00F54FA3">
        <w:rPr>
          <w:i/>
          <w:sz w:val="24"/>
          <w:szCs w:val="24"/>
        </w:rPr>
        <w:t>:</w:t>
      </w:r>
      <w:r w:rsidR="00A75F9B">
        <w:rPr>
          <w:sz w:val="24"/>
          <w:szCs w:val="24"/>
        </w:rPr>
        <w:t xml:space="preserve"> </w:t>
      </w:r>
      <w:r w:rsidR="00A75F9B">
        <w:rPr>
          <w:rFonts w:ascii="Times New Roman" w:hAnsi="Times New Roman"/>
          <w:sz w:val="24"/>
          <w:szCs w:val="24"/>
        </w:rPr>
        <w:t>Изготовление мелких орнаментальных деталей.</w:t>
      </w:r>
    </w:p>
    <w:p w:rsidR="00A75F9B" w:rsidRDefault="00A75F9B" w:rsidP="0042260B">
      <w:pPr>
        <w:spacing w:line="240" w:lineRule="auto"/>
        <w:ind w:left="709" w:right="565"/>
        <w:rPr>
          <w:sz w:val="24"/>
          <w:szCs w:val="24"/>
        </w:rPr>
      </w:pPr>
      <w:r>
        <w:rPr>
          <w:sz w:val="24"/>
          <w:szCs w:val="24"/>
        </w:rPr>
        <w:t>Ме</w:t>
      </w:r>
      <w:r w:rsidRPr="00F00C06">
        <w:rPr>
          <w:sz w:val="24"/>
          <w:szCs w:val="24"/>
        </w:rPr>
        <w:t>лкие детали – составные части больших композиций. Технология изготовления разных частей цветов и листьев, фруктов, ягод и овощей. Правила безопасности</w:t>
      </w:r>
    </w:p>
    <w:p w:rsidR="00A75F9B" w:rsidRPr="00AC3589" w:rsidRDefault="00171663" w:rsidP="0042260B">
      <w:pPr>
        <w:spacing w:after="0"/>
        <w:ind w:left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Тема 9</w:t>
      </w:r>
      <w:r w:rsidR="00A75F9B" w:rsidRPr="00F54FA3">
        <w:rPr>
          <w:rFonts w:ascii="Times New Roman" w:hAnsi="Times New Roman"/>
          <w:i/>
          <w:sz w:val="24"/>
          <w:szCs w:val="24"/>
        </w:rPr>
        <w:t>:</w:t>
      </w:r>
      <w:r w:rsidR="00A75F9B">
        <w:rPr>
          <w:rFonts w:ascii="Times New Roman" w:hAnsi="Times New Roman"/>
          <w:sz w:val="24"/>
          <w:szCs w:val="24"/>
        </w:rPr>
        <w:t xml:space="preserve"> Объёмные лепные фигурки.</w:t>
      </w:r>
    </w:p>
    <w:p w:rsidR="00A75F9B" w:rsidRDefault="00A75F9B" w:rsidP="0042260B">
      <w:pPr>
        <w:ind w:left="709"/>
        <w:rPr>
          <w:sz w:val="24"/>
          <w:szCs w:val="24"/>
        </w:rPr>
      </w:pPr>
      <w:r w:rsidRPr="00D32107">
        <w:rPr>
          <w:sz w:val="24"/>
          <w:szCs w:val="24"/>
        </w:rPr>
        <w:t>Особенности изготовления объемных фигурок. Каркас из фольги. Технология изготовления. Композиции из объемных фигурок. Использование природного материала для отделки композиции.</w:t>
      </w:r>
    </w:p>
    <w:p w:rsidR="005C72C1" w:rsidRPr="005C72C1" w:rsidRDefault="005C72C1" w:rsidP="0042260B">
      <w:pPr>
        <w:ind w:left="709"/>
        <w:rPr>
          <w:sz w:val="24"/>
          <w:szCs w:val="24"/>
        </w:rPr>
      </w:pPr>
      <w:r>
        <w:rPr>
          <w:i/>
          <w:sz w:val="24"/>
          <w:szCs w:val="24"/>
        </w:rPr>
        <w:t>Тема 10:</w:t>
      </w:r>
      <w:r>
        <w:rPr>
          <w:sz w:val="24"/>
          <w:szCs w:val="24"/>
        </w:rPr>
        <w:t xml:space="preserve"> </w:t>
      </w:r>
      <w:r w:rsidRPr="00813731">
        <w:rPr>
          <w:rFonts w:ascii="Times New Roman" w:eastAsia="Times New Roman" w:hAnsi="Times New Roman" w:cs="Times New Roman"/>
          <w:color w:val="000000"/>
        </w:rPr>
        <w:t xml:space="preserve">Волшебные свойства бумаги. История возникновения технологии </w:t>
      </w:r>
      <w:proofErr w:type="spellStart"/>
      <w:r w:rsidRPr="00813731">
        <w:rPr>
          <w:rFonts w:ascii="Times New Roman" w:eastAsia="Times New Roman" w:hAnsi="Times New Roman" w:cs="Times New Roman"/>
          <w:color w:val="000000"/>
        </w:rPr>
        <w:t>бумагокручения</w:t>
      </w:r>
      <w:proofErr w:type="spellEnd"/>
      <w:r w:rsidRPr="00813731">
        <w:rPr>
          <w:rFonts w:ascii="Times New Roman" w:eastAsia="Times New Roman" w:hAnsi="Times New Roman" w:cs="Times New Roman"/>
          <w:color w:val="000000"/>
        </w:rPr>
        <w:t xml:space="preserve"> - </w:t>
      </w:r>
      <w:proofErr w:type="spellStart"/>
      <w:r w:rsidRPr="00813731">
        <w:rPr>
          <w:rFonts w:ascii="Times New Roman" w:eastAsia="Times New Roman" w:hAnsi="Times New Roman" w:cs="Times New Roman"/>
          <w:color w:val="000000"/>
        </w:rPr>
        <w:t>квиллинга</w:t>
      </w:r>
      <w:proofErr w:type="spellEnd"/>
      <w:r w:rsidRPr="00813731">
        <w:rPr>
          <w:rFonts w:ascii="Times New Roman" w:eastAsia="Times New Roman" w:hAnsi="Times New Roman" w:cs="Times New Roman"/>
          <w:color w:val="000000"/>
        </w:rPr>
        <w:t>.</w:t>
      </w:r>
    </w:p>
    <w:p w:rsidR="00BB3E87" w:rsidRDefault="005C72C1" w:rsidP="0042260B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 11</w:t>
      </w:r>
      <w:r w:rsidR="00BB3E8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BB3E87" w:rsidRPr="00BB3E87">
        <w:rPr>
          <w:rFonts w:ascii="Times New Roman" w:hAnsi="Times New Roman" w:cs="Times New Roman"/>
          <w:sz w:val="24"/>
          <w:szCs w:val="24"/>
        </w:rPr>
        <w:t xml:space="preserve">Основные формы “капля”, “треугольник”, “долька”, “квадрат”, “прямоугольник”. Конструирование из основных форм </w:t>
      </w:r>
      <w:proofErr w:type="spellStart"/>
      <w:r w:rsidR="00BB3E87" w:rsidRPr="00BB3E87"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 w:rsidR="00BB3E87" w:rsidRPr="00BB3E87">
        <w:rPr>
          <w:rFonts w:ascii="Times New Roman" w:hAnsi="Times New Roman" w:cs="Times New Roman"/>
          <w:sz w:val="24"/>
          <w:szCs w:val="24"/>
        </w:rPr>
        <w:t>. Техника изготовления. Примеры различного применения форм</w:t>
      </w:r>
    </w:p>
    <w:p w:rsidR="00A75F9B" w:rsidRDefault="005C72C1" w:rsidP="00BB3E87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 12</w:t>
      </w:r>
      <w:r w:rsidR="00BB3E87">
        <w:rPr>
          <w:rFonts w:ascii="Times New Roman" w:hAnsi="Times New Roman" w:cs="Times New Roman"/>
          <w:i/>
          <w:sz w:val="24"/>
          <w:szCs w:val="24"/>
        </w:rPr>
        <w:t>:</w:t>
      </w:r>
      <w:r w:rsidR="00BB3E87">
        <w:rPr>
          <w:rFonts w:ascii="Times New Roman" w:hAnsi="Times New Roman" w:cs="Times New Roman"/>
          <w:sz w:val="24"/>
          <w:szCs w:val="24"/>
        </w:rPr>
        <w:t xml:space="preserve"> </w:t>
      </w:r>
      <w:r w:rsidR="00BB3E87" w:rsidRPr="00BB3E87">
        <w:rPr>
          <w:rFonts w:ascii="Times New Roman" w:hAnsi="Times New Roman" w:cs="Times New Roman"/>
          <w:sz w:val="24"/>
          <w:szCs w:val="24"/>
        </w:rPr>
        <w:t>.</w:t>
      </w:r>
      <w:r w:rsidR="00BB3E87" w:rsidRPr="00BB3E87">
        <w:t xml:space="preserve"> </w:t>
      </w:r>
      <w:r w:rsidR="00BB3E87" w:rsidRPr="00BB3E87">
        <w:rPr>
          <w:rFonts w:ascii="Times New Roman" w:hAnsi="Times New Roman" w:cs="Times New Roman"/>
          <w:sz w:val="24"/>
          <w:szCs w:val="24"/>
        </w:rPr>
        <w:t>Изготовление простых, несложных цветов. Знакомство с простейшими приемами изготовления цветов.</w:t>
      </w:r>
    </w:p>
    <w:p w:rsidR="00BB3E87" w:rsidRPr="00E22F41" w:rsidRDefault="005C72C1" w:rsidP="00BB3E87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 13</w:t>
      </w:r>
      <w:r w:rsidR="00BB3E87">
        <w:rPr>
          <w:rFonts w:ascii="Times New Roman" w:hAnsi="Times New Roman" w:cs="Times New Roman"/>
          <w:i/>
          <w:sz w:val="24"/>
          <w:szCs w:val="24"/>
        </w:rPr>
        <w:t>:</w:t>
      </w:r>
      <w:r w:rsidR="00BB3E87">
        <w:rPr>
          <w:rFonts w:ascii="Times New Roman" w:hAnsi="Times New Roman" w:cs="Times New Roman"/>
          <w:sz w:val="24"/>
          <w:szCs w:val="24"/>
        </w:rPr>
        <w:t xml:space="preserve"> </w:t>
      </w:r>
      <w:r w:rsidR="00BB3E87" w:rsidRPr="00BB3E87">
        <w:rPr>
          <w:rFonts w:ascii="Times New Roman" w:hAnsi="Times New Roman" w:cs="Times New Roman"/>
          <w:sz w:val="24"/>
          <w:szCs w:val="24"/>
        </w:rPr>
        <w:t xml:space="preserve">. Гофрированный картон. Занимательные </w:t>
      </w:r>
      <w:proofErr w:type="spellStart"/>
      <w:r w:rsidR="00BB3E87" w:rsidRPr="00BB3E87">
        <w:rPr>
          <w:rFonts w:ascii="Times New Roman" w:hAnsi="Times New Roman" w:cs="Times New Roman"/>
          <w:sz w:val="24"/>
          <w:szCs w:val="24"/>
        </w:rPr>
        <w:t>игрушки</w:t>
      </w:r>
      <w:proofErr w:type="gramStart"/>
      <w:r w:rsidR="00BB3E87" w:rsidRPr="00BB3E8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BB3E87" w:rsidRPr="00BB3E87">
        <w:rPr>
          <w:rFonts w:ascii="Times New Roman" w:hAnsi="Times New Roman" w:cs="Times New Roman"/>
          <w:sz w:val="24"/>
          <w:szCs w:val="24"/>
        </w:rPr>
        <w:t>тличительные</w:t>
      </w:r>
      <w:proofErr w:type="spellEnd"/>
      <w:r w:rsidR="00BB3E87" w:rsidRPr="00BB3E87">
        <w:rPr>
          <w:rFonts w:ascii="Times New Roman" w:hAnsi="Times New Roman" w:cs="Times New Roman"/>
          <w:sz w:val="24"/>
          <w:szCs w:val="24"/>
        </w:rPr>
        <w:t xml:space="preserve"> свойства гофрированного картона. Создание фигурок животных и птиц из гофрированного картона в технике </w:t>
      </w:r>
      <w:proofErr w:type="spellStart"/>
      <w:r w:rsidR="00BB3E87" w:rsidRPr="00BB3E87"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 w:rsidR="00BB3E87" w:rsidRPr="00BB3E87">
        <w:rPr>
          <w:rFonts w:ascii="Times New Roman" w:hAnsi="Times New Roman" w:cs="Times New Roman"/>
          <w:sz w:val="24"/>
          <w:szCs w:val="24"/>
        </w:rPr>
        <w:t>.</w:t>
      </w:r>
    </w:p>
    <w:p w:rsidR="00E22F41" w:rsidRPr="00E22F41" w:rsidRDefault="00E22F41" w:rsidP="00BB3E87">
      <w:pPr>
        <w:spacing w:line="240" w:lineRule="auto"/>
        <w:ind w:left="709" w:right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Style w:val="a7"/>
        <w:tblW w:w="0" w:type="auto"/>
        <w:tblInd w:w="709" w:type="dxa"/>
        <w:tblLayout w:type="fixed"/>
        <w:tblLook w:val="04A0"/>
      </w:tblPr>
      <w:tblGrid>
        <w:gridCol w:w="817"/>
        <w:gridCol w:w="4678"/>
        <w:gridCol w:w="1559"/>
        <w:gridCol w:w="1306"/>
        <w:gridCol w:w="2485"/>
      </w:tblGrid>
      <w:tr w:rsidR="00E22F41" w:rsidTr="00E22F41">
        <w:tc>
          <w:tcPr>
            <w:tcW w:w="817" w:type="dxa"/>
          </w:tcPr>
          <w:p w:rsidR="00E22F41" w:rsidRP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06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485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Корректировка</w:t>
            </w:r>
          </w:p>
        </w:tc>
      </w:tr>
      <w:tr w:rsidR="00E22F41" w:rsidTr="00E22F41">
        <w:tc>
          <w:tcPr>
            <w:tcW w:w="817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E22F41" w:rsidRPr="00D74523" w:rsidRDefault="00E22F41" w:rsidP="002908AC">
            <w:pPr>
              <w:shd w:val="clear" w:color="auto" w:fill="FFFFFF"/>
              <w:autoSpaceDE w:val="0"/>
              <w:autoSpaceDN w:val="0"/>
              <w:adjustRightInd w:val="0"/>
              <w:ind w:left="709"/>
              <w:rPr>
                <w:b/>
                <w:i/>
                <w:color w:val="000000"/>
                <w:sz w:val="24"/>
                <w:szCs w:val="24"/>
              </w:rPr>
            </w:pPr>
            <w:r w:rsidRPr="00D74523">
              <w:rPr>
                <w:b/>
                <w:i/>
                <w:color w:val="000000"/>
                <w:sz w:val="24"/>
                <w:szCs w:val="24"/>
              </w:rPr>
              <w:t>Раздел 1.  Работа с пластичными материалами</w:t>
            </w:r>
          </w:p>
        </w:tc>
        <w:tc>
          <w:tcPr>
            <w:tcW w:w="1559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E22F41" w:rsidRDefault="00E22F41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227811" w:rsidRDefault="00D74523" w:rsidP="00A74AED">
            <w:pPr>
              <w:contextualSpacing/>
              <w:rPr>
                <w:sz w:val="24"/>
                <w:szCs w:val="24"/>
              </w:rPr>
            </w:pPr>
            <w:r w:rsidRPr="002278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2278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D74523">
              <w:rPr>
                <w:color w:val="000000"/>
                <w:sz w:val="24"/>
                <w:szCs w:val="24"/>
                <w:lang w:val="en-US"/>
              </w:rPr>
              <w:t>Чудесный</w:t>
            </w:r>
            <w:proofErr w:type="spellEnd"/>
            <w:r w:rsidRPr="00D7452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523">
              <w:rPr>
                <w:color w:val="000000"/>
                <w:sz w:val="24"/>
                <w:szCs w:val="24"/>
                <w:lang w:val="en-US"/>
              </w:rPr>
              <w:t>пластилиновый</w:t>
            </w:r>
            <w:proofErr w:type="spellEnd"/>
            <w:r w:rsidRPr="00D7452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523">
              <w:rPr>
                <w:color w:val="000000"/>
                <w:sz w:val="24"/>
                <w:szCs w:val="24"/>
                <w:lang w:val="en-US"/>
              </w:rPr>
              <w:t>мир</w:t>
            </w:r>
            <w:proofErr w:type="spellEnd"/>
            <w:r w:rsidRPr="00D7452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D74523" w:rsidRPr="00AC3589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Приемы лепки.</w:t>
            </w:r>
          </w:p>
        </w:tc>
        <w:tc>
          <w:tcPr>
            <w:tcW w:w="1559" w:type="dxa"/>
          </w:tcPr>
          <w:p w:rsidR="00D74523" w:rsidRPr="00AC3589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Насекомые.</w:t>
            </w:r>
          </w:p>
        </w:tc>
        <w:tc>
          <w:tcPr>
            <w:tcW w:w="1559" w:type="dxa"/>
          </w:tcPr>
          <w:p w:rsidR="00D74523" w:rsidRPr="00AC3589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Фрукты, овощи и не только.</w:t>
            </w:r>
          </w:p>
        </w:tc>
        <w:tc>
          <w:tcPr>
            <w:tcW w:w="1559" w:type="dxa"/>
          </w:tcPr>
          <w:p w:rsidR="00D74523" w:rsidRPr="00AC3589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Животные, птицы, рыбы.</w:t>
            </w:r>
          </w:p>
        </w:tc>
        <w:tc>
          <w:tcPr>
            <w:tcW w:w="1559" w:type="dxa"/>
          </w:tcPr>
          <w:p w:rsidR="00D74523" w:rsidRPr="00AC3589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Герои любимых сказок.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Лепка из соленого теста.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sz w:val="24"/>
                <w:szCs w:val="24"/>
              </w:rPr>
              <w:t>Изготовление мелких орнаментальных деталей.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14-17.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sz w:val="24"/>
                <w:szCs w:val="24"/>
              </w:rPr>
              <w:t>Объёмные лепные фигурки.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ind w:left="709"/>
              <w:contextualSpacing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ind w:left="709"/>
              <w:rPr>
                <w:b/>
                <w:i/>
                <w:color w:val="000000"/>
                <w:sz w:val="24"/>
                <w:szCs w:val="24"/>
              </w:rPr>
            </w:pPr>
            <w:r w:rsidRPr="00D74523">
              <w:rPr>
                <w:b/>
                <w:i/>
                <w:color w:val="000000"/>
                <w:sz w:val="24"/>
                <w:szCs w:val="24"/>
              </w:rPr>
              <w:t>Работа с бумагой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5"/>
              <w:contextualSpacing/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 xml:space="preserve">Волшебные свойства бумаги. История возникновения технологии </w:t>
            </w:r>
            <w:proofErr w:type="spellStart"/>
            <w:r w:rsidRPr="00D74523">
              <w:rPr>
                <w:color w:val="000000"/>
                <w:sz w:val="24"/>
                <w:szCs w:val="24"/>
              </w:rPr>
              <w:t>бумагокручения</w:t>
            </w:r>
            <w:proofErr w:type="spellEnd"/>
            <w:r w:rsidRPr="00D74523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74523">
              <w:rPr>
                <w:color w:val="000000"/>
                <w:sz w:val="24"/>
                <w:szCs w:val="24"/>
              </w:rPr>
              <w:t>квиллинга</w:t>
            </w:r>
            <w:proofErr w:type="spellEnd"/>
            <w:r w:rsidRPr="00D7452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19-21.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 xml:space="preserve">Основные формы “капля”, “треугольник”, “долька”, “квадрат”, “прямоугольник”. Конструирование из основных форм </w:t>
            </w:r>
            <w:proofErr w:type="spellStart"/>
            <w:r w:rsidRPr="00D74523">
              <w:rPr>
                <w:color w:val="000000"/>
                <w:sz w:val="24"/>
                <w:szCs w:val="24"/>
              </w:rPr>
              <w:t>квиллинга</w:t>
            </w:r>
            <w:proofErr w:type="spellEnd"/>
            <w:r w:rsidRPr="00D7452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22-24.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 xml:space="preserve">Основные формы. “Завитки”. Конструирование из основных форм </w:t>
            </w:r>
            <w:proofErr w:type="spellStart"/>
            <w:r w:rsidRPr="00D74523">
              <w:rPr>
                <w:color w:val="000000"/>
                <w:sz w:val="24"/>
                <w:szCs w:val="24"/>
              </w:rPr>
              <w:t>квиллинга</w:t>
            </w:r>
            <w:proofErr w:type="spellEnd"/>
            <w:r w:rsidRPr="00D7452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74523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25-28.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Изготовление простых, несложных цветов.</w:t>
            </w:r>
          </w:p>
        </w:tc>
        <w:tc>
          <w:tcPr>
            <w:tcW w:w="1559" w:type="dxa"/>
          </w:tcPr>
          <w:p w:rsidR="00D74523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Pr="00AC3589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29-31.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Гофрированный картон. Занимательные игрушки.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  <w:tr w:rsidR="00D74523" w:rsidTr="00E22F41">
        <w:tc>
          <w:tcPr>
            <w:tcW w:w="817" w:type="dxa"/>
          </w:tcPr>
          <w:p w:rsidR="00D74523" w:rsidRDefault="00D74523" w:rsidP="00A74AE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4678" w:type="dxa"/>
          </w:tcPr>
          <w:p w:rsidR="00D74523" w:rsidRPr="00D74523" w:rsidRDefault="00D74523" w:rsidP="002908A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4523">
              <w:rPr>
                <w:color w:val="000000"/>
                <w:sz w:val="24"/>
                <w:szCs w:val="24"/>
              </w:rPr>
              <w:t>Гофрированный картон. Занимательные игрушки.</w:t>
            </w:r>
          </w:p>
        </w:tc>
        <w:tc>
          <w:tcPr>
            <w:tcW w:w="1559" w:type="dxa"/>
          </w:tcPr>
          <w:p w:rsidR="00D74523" w:rsidRDefault="00D74523" w:rsidP="00A74AED">
            <w:pPr>
              <w:ind w:left="17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</w:t>
            </w:r>
          </w:p>
        </w:tc>
        <w:tc>
          <w:tcPr>
            <w:tcW w:w="1306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74523" w:rsidRDefault="00D74523" w:rsidP="00BB3E87">
            <w:pPr>
              <w:ind w:right="565"/>
              <w:rPr>
                <w:b/>
                <w:sz w:val="24"/>
                <w:szCs w:val="24"/>
              </w:rPr>
            </w:pPr>
          </w:p>
        </w:tc>
      </w:tr>
    </w:tbl>
    <w:p w:rsidR="00E22F41" w:rsidRPr="00E22F41" w:rsidRDefault="00E22F41" w:rsidP="00BB3E87">
      <w:pPr>
        <w:spacing w:line="240" w:lineRule="auto"/>
        <w:ind w:left="709" w:right="565"/>
        <w:rPr>
          <w:rFonts w:ascii="Times New Roman" w:hAnsi="Times New Roman" w:cs="Times New Roman"/>
          <w:b/>
          <w:sz w:val="24"/>
          <w:szCs w:val="24"/>
        </w:rPr>
      </w:pPr>
    </w:p>
    <w:p w:rsidR="00B26D44" w:rsidRDefault="00B26D44" w:rsidP="00B26D4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</w:p>
    <w:p w:rsidR="00B26D44" w:rsidRDefault="00B26D44" w:rsidP="00B26D4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26D44" w:rsidRDefault="00B26D44" w:rsidP="00B26D4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26D44" w:rsidRDefault="00B26D44" w:rsidP="00B26D4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Pr="00AC3589">
        <w:rPr>
          <w:rFonts w:ascii="Times New Roman" w:hAnsi="Times New Roman"/>
          <w:b/>
          <w:bCs/>
          <w:sz w:val="24"/>
          <w:szCs w:val="24"/>
        </w:rPr>
        <w:t xml:space="preserve">Список используемой </w:t>
      </w:r>
      <w:r>
        <w:rPr>
          <w:rFonts w:ascii="Times New Roman" w:hAnsi="Times New Roman"/>
          <w:b/>
          <w:bCs/>
          <w:sz w:val="24"/>
          <w:szCs w:val="24"/>
        </w:rPr>
        <w:t>литературы.</w:t>
      </w:r>
    </w:p>
    <w:p w:rsidR="00B26D44" w:rsidRDefault="00B26D44" w:rsidP="00B26D4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C72C1" w:rsidRPr="00B26D44" w:rsidRDefault="00B26D44" w:rsidP="00B26D4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72C1"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="005C72C1"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>А.Быстрицкая</w:t>
      </w:r>
      <w:proofErr w:type="spellEnd"/>
      <w:r w:rsidR="005C72C1"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>. “Бумажная филигрань”.</w:t>
      </w:r>
    </w:p>
    <w:p w:rsidR="005C72C1" w:rsidRPr="005C72C1" w:rsidRDefault="005C72C1" w:rsidP="005C72C1">
      <w:pPr>
        <w:shd w:val="clear" w:color="auto" w:fill="FFFFFF"/>
        <w:autoSpaceDE w:val="0"/>
        <w:autoSpaceDN w:val="0"/>
        <w:adjustRightInd w:val="0"/>
        <w:spacing w:after="0" w:line="240" w:lineRule="auto"/>
        <w:ind w:right="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>2. Джейн Дженкинс. “Поделки и сувениры из бумажных ленточек”.</w:t>
      </w:r>
    </w:p>
    <w:p w:rsidR="005C72C1" w:rsidRPr="005C72C1" w:rsidRDefault="005C72C1" w:rsidP="005C72C1">
      <w:pPr>
        <w:shd w:val="clear" w:color="auto" w:fill="FFFFFF"/>
        <w:autoSpaceDE w:val="0"/>
        <w:autoSpaceDN w:val="0"/>
        <w:adjustRightInd w:val="0"/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2C1" w:rsidRPr="005C72C1" w:rsidRDefault="005C72C1" w:rsidP="005C72C1">
      <w:pPr>
        <w:shd w:val="clear" w:color="auto" w:fill="FFFFFF"/>
        <w:autoSpaceDE w:val="0"/>
        <w:autoSpaceDN w:val="0"/>
        <w:adjustRightInd w:val="0"/>
        <w:spacing w:after="0" w:line="240" w:lineRule="auto"/>
        <w:ind w:right="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>Хелен</w:t>
      </w:r>
      <w:proofErr w:type="spellEnd"/>
      <w:r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>Уолтер</w:t>
      </w:r>
      <w:proofErr w:type="spellEnd"/>
      <w:r w:rsidRPr="005C72C1">
        <w:rPr>
          <w:rFonts w:ascii="Times New Roman" w:eastAsia="Times New Roman" w:hAnsi="Times New Roman" w:cs="Times New Roman"/>
          <w:color w:val="000000"/>
          <w:sz w:val="24"/>
          <w:szCs w:val="24"/>
        </w:rPr>
        <w:t>. “Узоры из бумажных лент”.</w:t>
      </w:r>
    </w:p>
    <w:p w:rsidR="005C72C1" w:rsidRPr="005C72C1" w:rsidRDefault="005C72C1" w:rsidP="005C72C1">
      <w:pPr>
        <w:shd w:val="clear" w:color="auto" w:fill="FFFFFF"/>
        <w:autoSpaceDE w:val="0"/>
        <w:autoSpaceDN w:val="0"/>
        <w:adjustRightInd w:val="0"/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6D44" w:rsidRPr="00A25D1A" w:rsidRDefault="005C72C1" w:rsidP="00B26D44">
      <w:pPr>
        <w:pStyle w:val="a4"/>
        <w:ind w:left="709"/>
      </w:pPr>
      <w:r w:rsidRPr="005C72C1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5C72C1">
        <w:rPr>
          <w:rFonts w:ascii="Times New Roman" w:hAnsi="Times New Roman" w:cs="Times New Roman"/>
          <w:color w:val="000000"/>
          <w:sz w:val="24"/>
          <w:szCs w:val="24"/>
        </w:rPr>
        <w:t>Д.Чиотти</w:t>
      </w:r>
      <w:proofErr w:type="spellEnd"/>
      <w:r w:rsidRPr="005C72C1">
        <w:rPr>
          <w:rFonts w:ascii="Times New Roman" w:hAnsi="Times New Roman" w:cs="Times New Roman"/>
          <w:color w:val="000000"/>
          <w:sz w:val="24"/>
          <w:szCs w:val="24"/>
        </w:rPr>
        <w:t>. “Оригинальные поделки из бумаги”.</w:t>
      </w:r>
      <w:r w:rsidR="00B26D44" w:rsidRPr="00B26D44">
        <w:t xml:space="preserve"> </w:t>
      </w:r>
      <w:proofErr w:type="spellStart"/>
      <w:r w:rsidR="00B26D44" w:rsidRPr="00A25D1A">
        <w:t>М.М.Калинич</w:t>
      </w:r>
      <w:proofErr w:type="spellEnd"/>
      <w:r w:rsidR="00B26D44" w:rsidRPr="00A25D1A">
        <w:t>, Л.М.</w:t>
      </w:r>
      <w:proofErr w:type="gramStart"/>
      <w:r w:rsidR="00B26D44" w:rsidRPr="00A25D1A">
        <w:t>Павловская</w:t>
      </w:r>
      <w:proofErr w:type="gramEnd"/>
      <w:r w:rsidR="00B26D44" w:rsidRPr="00A25D1A">
        <w:t>, В.П.Савиных “Рукоделие для детей” </w:t>
      </w:r>
    </w:p>
    <w:p w:rsidR="00B26D44" w:rsidRPr="00A25D1A" w:rsidRDefault="00B26D44" w:rsidP="00B26D44">
      <w:pPr>
        <w:pStyle w:val="a4"/>
        <w:ind w:left="709"/>
        <w:rPr>
          <w:sz w:val="24"/>
          <w:szCs w:val="24"/>
        </w:rPr>
      </w:pPr>
      <w:r w:rsidRPr="00A25D1A">
        <w:rPr>
          <w:sz w:val="24"/>
          <w:szCs w:val="24"/>
        </w:rPr>
        <w:br/>
      </w:r>
      <w:r>
        <w:rPr>
          <w:sz w:val="24"/>
          <w:szCs w:val="24"/>
        </w:rPr>
        <w:t xml:space="preserve">5. </w:t>
      </w:r>
      <w:proofErr w:type="spellStart"/>
      <w:r w:rsidRPr="00A25D1A">
        <w:rPr>
          <w:sz w:val="24"/>
          <w:szCs w:val="24"/>
        </w:rPr>
        <w:t>Т.А.Канурская</w:t>
      </w:r>
      <w:proofErr w:type="spellEnd"/>
      <w:r w:rsidRPr="00A25D1A">
        <w:rPr>
          <w:sz w:val="24"/>
          <w:szCs w:val="24"/>
        </w:rPr>
        <w:t xml:space="preserve">, </w:t>
      </w:r>
      <w:proofErr w:type="spellStart"/>
      <w:r w:rsidRPr="00A25D1A">
        <w:rPr>
          <w:sz w:val="24"/>
          <w:szCs w:val="24"/>
        </w:rPr>
        <w:t>Л.А.Маркман</w:t>
      </w:r>
      <w:proofErr w:type="spellEnd"/>
      <w:r w:rsidRPr="00A25D1A">
        <w:rPr>
          <w:sz w:val="24"/>
          <w:szCs w:val="24"/>
        </w:rPr>
        <w:t xml:space="preserve"> “Бисер” </w:t>
      </w:r>
    </w:p>
    <w:p w:rsidR="00B26D44" w:rsidRPr="00A25D1A" w:rsidRDefault="00B26D44" w:rsidP="00B26D44">
      <w:pPr>
        <w:pStyle w:val="a4"/>
        <w:ind w:left="709"/>
        <w:rPr>
          <w:sz w:val="24"/>
          <w:szCs w:val="24"/>
        </w:rPr>
      </w:pPr>
      <w:r w:rsidRPr="00A25D1A">
        <w:rPr>
          <w:sz w:val="24"/>
          <w:szCs w:val="24"/>
        </w:rPr>
        <w:br/>
      </w:r>
      <w:r>
        <w:rPr>
          <w:sz w:val="24"/>
          <w:szCs w:val="24"/>
        </w:rPr>
        <w:t xml:space="preserve">6. </w:t>
      </w:r>
      <w:r w:rsidRPr="00A25D1A">
        <w:rPr>
          <w:sz w:val="24"/>
          <w:szCs w:val="24"/>
        </w:rPr>
        <w:t>Н.М.Конышева “Чудесная мастерская” </w:t>
      </w:r>
    </w:p>
    <w:p w:rsidR="00B26D44" w:rsidRPr="00A25D1A" w:rsidRDefault="00B26D44" w:rsidP="00B26D44">
      <w:pPr>
        <w:pStyle w:val="a4"/>
        <w:ind w:left="709"/>
        <w:rPr>
          <w:sz w:val="24"/>
          <w:szCs w:val="24"/>
        </w:rPr>
      </w:pPr>
      <w:r w:rsidRPr="00A25D1A">
        <w:rPr>
          <w:sz w:val="24"/>
          <w:szCs w:val="24"/>
        </w:rPr>
        <w:br/>
      </w:r>
      <w:r>
        <w:rPr>
          <w:sz w:val="24"/>
          <w:szCs w:val="24"/>
        </w:rPr>
        <w:t xml:space="preserve">7. </w:t>
      </w:r>
      <w:r w:rsidRPr="00A25D1A">
        <w:rPr>
          <w:sz w:val="24"/>
          <w:szCs w:val="24"/>
        </w:rPr>
        <w:t>Н.М.Конышева “Наш рукотворный мир” </w:t>
      </w:r>
    </w:p>
    <w:p w:rsidR="00B26D44" w:rsidRPr="00A25D1A" w:rsidRDefault="00B26D44" w:rsidP="00B26D44">
      <w:pPr>
        <w:pStyle w:val="a4"/>
        <w:ind w:left="709"/>
        <w:rPr>
          <w:sz w:val="24"/>
          <w:szCs w:val="24"/>
        </w:rPr>
      </w:pPr>
      <w:r w:rsidRPr="00A25D1A">
        <w:rPr>
          <w:sz w:val="24"/>
          <w:szCs w:val="24"/>
        </w:rPr>
        <w:br/>
      </w:r>
      <w:r>
        <w:rPr>
          <w:sz w:val="24"/>
          <w:szCs w:val="24"/>
        </w:rPr>
        <w:t xml:space="preserve">8. </w:t>
      </w:r>
      <w:r w:rsidRPr="00A25D1A">
        <w:rPr>
          <w:sz w:val="24"/>
          <w:szCs w:val="24"/>
        </w:rPr>
        <w:t>Н.М.Конышева “Умелые руки” </w:t>
      </w:r>
    </w:p>
    <w:p w:rsidR="00B26D44" w:rsidRPr="00A25D1A" w:rsidRDefault="00B26D44" w:rsidP="00B26D44">
      <w:pPr>
        <w:pStyle w:val="a4"/>
        <w:ind w:left="709"/>
        <w:rPr>
          <w:sz w:val="24"/>
          <w:szCs w:val="24"/>
        </w:rPr>
      </w:pPr>
      <w:r w:rsidRPr="00A25D1A">
        <w:rPr>
          <w:sz w:val="24"/>
          <w:szCs w:val="24"/>
        </w:rPr>
        <w:br/>
      </w:r>
      <w:r>
        <w:rPr>
          <w:sz w:val="24"/>
          <w:szCs w:val="24"/>
        </w:rPr>
        <w:t xml:space="preserve">9. </w:t>
      </w:r>
      <w:r w:rsidRPr="00A25D1A">
        <w:rPr>
          <w:sz w:val="24"/>
          <w:szCs w:val="24"/>
        </w:rPr>
        <w:t>Н.М.Конышева “Секреты мастеров”</w:t>
      </w:r>
      <w:proofErr w:type="gramStart"/>
      <w:r w:rsidRPr="00A25D1A">
        <w:rPr>
          <w:sz w:val="24"/>
          <w:szCs w:val="24"/>
        </w:rPr>
        <w:t> </w:t>
      </w:r>
      <w:r>
        <w:rPr>
          <w:sz w:val="24"/>
          <w:szCs w:val="24"/>
        </w:rPr>
        <w:t>,</w:t>
      </w:r>
      <w:proofErr w:type="gramEnd"/>
      <w:r w:rsidRPr="00A25D1A">
        <w:rPr>
          <w:sz w:val="24"/>
          <w:szCs w:val="24"/>
        </w:rPr>
        <w:t>“Копилка игр сибирячка”</w:t>
      </w:r>
      <w:r>
        <w:rPr>
          <w:sz w:val="24"/>
          <w:szCs w:val="24"/>
        </w:rPr>
        <w:t>.</w:t>
      </w:r>
      <w:r w:rsidRPr="00A25D1A">
        <w:rPr>
          <w:sz w:val="24"/>
          <w:szCs w:val="24"/>
        </w:rPr>
        <w:t> </w:t>
      </w:r>
    </w:p>
    <w:p w:rsidR="00EB1CFA" w:rsidRDefault="00EB1CFA" w:rsidP="00B26D4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right="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6D44" w:rsidRPr="005C72C1" w:rsidRDefault="00B26D44" w:rsidP="005C72C1">
      <w:pPr>
        <w:shd w:val="clear" w:color="auto" w:fill="FFFFFF"/>
        <w:autoSpaceDE w:val="0"/>
        <w:autoSpaceDN w:val="0"/>
        <w:adjustRightInd w:val="0"/>
        <w:spacing w:after="0" w:line="240" w:lineRule="auto"/>
        <w:ind w:right="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</w:p>
    <w:p w:rsidR="00EB1CFA" w:rsidRPr="005C72C1" w:rsidRDefault="00EB1CFA" w:rsidP="005C72C1">
      <w:pPr>
        <w:shd w:val="clear" w:color="auto" w:fill="FFFFFF"/>
        <w:autoSpaceDE w:val="0"/>
        <w:autoSpaceDN w:val="0"/>
        <w:adjustRightInd w:val="0"/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1CFA" w:rsidRDefault="00EB1CFA" w:rsidP="005C72C1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right="423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EB1CFA" w:rsidRDefault="00EB1CFA" w:rsidP="0042260B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EB1CFA" w:rsidRDefault="00EB1CFA" w:rsidP="0042260B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EB1CFA" w:rsidRDefault="00EB1CFA" w:rsidP="0042260B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EB1CFA" w:rsidRDefault="00EB1CFA" w:rsidP="0042260B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EB1CFA" w:rsidRDefault="00EB1CFA" w:rsidP="0042260B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5740D" w:rsidRDefault="00A5740D" w:rsidP="00AE52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740D" w:rsidRDefault="00A5740D" w:rsidP="00AE52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740D" w:rsidRDefault="00A5740D" w:rsidP="00AE52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5740D" w:rsidSect="0073027D">
      <w:pgSz w:w="11906" w:h="16838"/>
      <w:pgMar w:top="284" w:right="284" w:bottom="22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E0" w:rsidRDefault="00C301E0" w:rsidP="006823F0">
      <w:pPr>
        <w:spacing w:after="0" w:line="240" w:lineRule="auto"/>
      </w:pPr>
      <w:r>
        <w:separator/>
      </w:r>
    </w:p>
  </w:endnote>
  <w:endnote w:type="continuationSeparator" w:id="0">
    <w:p w:rsidR="00C301E0" w:rsidRDefault="00C301E0" w:rsidP="0068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E0" w:rsidRDefault="00C301E0" w:rsidP="006823F0">
      <w:pPr>
        <w:spacing w:after="0" w:line="240" w:lineRule="auto"/>
      </w:pPr>
      <w:r>
        <w:separator/>
      </w:r>
    </w:p>
  </w:footnote>
  <w:footnote w:type="continuationSeparator" w:id="0">
    <w:p w:rsidR="00C301E0" w:rsidRDefault="00C301E0" w:rsidP="00682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4D12"/>
    <w:multiLevelType w:val="hybridMultilevel"/>
    <w:tmpl w:val="4D10B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1168FD"/>
    <w:multiLevelType w:val="hybridMultilevel"/>
    <w:tmpl w:val="88083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F01A63"/>
    <w:multiLevelType w:val="multilevel"/>
    <w:tmpl w:val="E5185C5A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210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420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594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804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97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188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362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5360" w:hanging="1440"/>
      </w:pPr>
      <w:rPr>
        <w:rFonts w:eastAsiaTheme="minorEastAsia" w:hint="default"/>
      </w:rPr>
    </w:lvl>
  </w:abstractNum>
  <w:abstractNum w:abstractNumId="3">
    <w:nsid w:val="413E355C"/>
    <w:multiLevelType w:val="hybridMultilevel"/>
    <w:tmpl w:val="7884D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527A"/>
    <w:rsid w:val="00083A9E"/>
    <w:rsid w:val="00085459"/>
    <w:rsid w:val="0008664F"/>
    <w:rsid w:val="001264F0"/>
    <w:rsid w:val="001414C6"/>
    <w:rsid w:val="00163700"/>
    <w:rsid w:val="00171663"/>
    <w:rsid w:val="001844C5"/>
    <w:rsid w:val="001C76D5"/>
    <w:rsid w:val="002125E9"/>
    <w:rsid w:val="002217AB"/>
    <w:rsid w:val="00227811"/>
    <w:rsid w:val="00241B5F"/>
    <w:rsid w:val="0026397F"/>
    <w:rsid w:val="00290358"/>
    <w:rsid w:val="00302583"/>
    <w:rsid w:val="00315185"/>
    <w:rsid w:val="00344822"/>
    <w:rsid w:val="003A4549"/>
    <w:rsid w:val="003C18B5"/>
    <w:rsid w:val="003C1BEE"/>
    <w:rsid w:val="003C4AAB"/>
    <w:rsid w:val="0042260B"/>
    <w:rsid w:val="00485C8F"/>
    <w:rsid w:val="004B4A25"/>
    <w:rsid w:val="004B50B3"/>
    <w:rsid w:val="004E5F7F"/>
    <w:rsid w:val="0051157A"/>
    <w:rsid w:val="0054718E"/>
    <w:rsid w:val="00584978"/>
    <w:rsid w:val="005B3BC0"/>
    <w:rsid w:val="005B6067"/>
    <w:rsid w:val="005C72C1"/>
    <w:rsid w:val="005F2D93"/>
    <w:rsid w:val="00626083"/>
    <w:rsid w:val="006403A7"/>
    <w:rsid w:val="00670A0B"/>
    <w:rsid w:val="006823F0"/>
    <w:rsid w:val="006E4EDB"/>
    <w:rsid w:val="0072405E"/>
    <w:rsid w:val="00724C92"/>
    <w:rsid w:val="0073027D"/>
    <w:rsid w:val="00750315"/>
    <w:rsid w:val="007566CA"/>
    <w:rsid w:val="00773EC5"/>
    <w:rsid w:val="00776A25"/>
    <w:rsid w:val="0078172D"/>
    <w:rsid w:val="00803411"/>
    <w:rsid w:val="00813731"/>
    <w:rsid w:val="008324A3"/>
    <w:rsid w:val="00834223"/>
    <w:rsid w:val="00885933"/>
    <w:rsid w:val="008A6639"/>
    <w:rsid w:val="00900387"/>
    <w:rsid w:val="00901111"/>
    <w:rsid w:val="0094138F"/>
    <w:rsid w:val="00966A76"/>
    <w:rsid w:val="00994A3A"/>
    <w:rsid w:val="009A5713"/>
    <w:rsid w:val="009B22DF"/>
    <w:rsid w:val="009D25AE"/>
    <w:rsid w:val="009F0D2B"/>
    <w:rsid w:val="00A5740D"/>
    <w:rsid w:val="00A63AB5"/>
    <w:rsid w:val="00A75F9B"/>
    <w:rsid w:val="00AB0626"/>
    <w:rsid w:val="00AB6EF5"/>
    <w:rsid w:val="00AE527A"/>
    <w:rsid w:val="00B267D1"/>
    <w:rsid w:val="00B26D44"/>
    <w:rsid w:val="00B47A52"/>
    <w:rsid w:val="00B67973"/>
    <w:rsid w:val="00BB3E87"/>
    <w:rsid w:val="00BC02D0"/>
    <w:rsid w:val="00C301E0"/>
    <w:rsid w:val="00C76860"/>
    <w:rsid w:val="00C83340"/>
    <w:rsid w:val="00C9156A"/>
    <w:rsid w:val="00C9659A"/>
    <w:rsid w:val="00CC4167"/>
    <w:rsid w:val="00D02B15"/>
    <w:rsid w:val="00D04438"/>
    <w:rsid w:val="00D15A85"/>
    <w:rsid w:val="00D26B81"/>
    <w:rsid w:val="00D41E4E"/>
    <w:rsid w:val="00D42AEB"/>
    <w:rsid w:val="00D47479"/>
    <w:rsid w:val="00D74523"/>
    <w:rsid w:val="00D838A6"/>
    <w:rsid w:val="00DB3955"/>
    <w:rsid w:val="00DD39B1"/>
    <w:rsid w:val="00DD7954"/>
    <w:rsid w:val="00E22F41"/>
    <w:rsid w:val="00E53390"/>
    <w:rsid w:val="00E95267"/>
    <w:rsid w:val="00E95C92"/>
    <w:rsid w:val="00EB1CFA"/>
    <w:rsid w:val="00ED2554"/>
    <w:rsid w:val="00EE588D"/>
    <w:rsid w:val="00EE7F3B"/>
    <w:rsid w:val="00F10DB1"/>
    <w:rsid w:val="00F22D1A"/>
    <w:rsid w:val="00FA7E1B"/>
    <w:rsid w:val="00FC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5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AE527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AE527A"/>
    <w:pPr>
      <w:ind w:left="720"/>
      <w:contextualSpacing/>
    </w:pPr>
    <w:rPr>
      <w:rFonts w:eastAsiaTheme="minorHAnsi"/>
      <w:lang w:eastAsia="en-US"/>
    </w:rPr>
  </w:style>
  <w:style w:type="paragraph" w:customStyle="1" w:styleId="3">
    <w:name w:val="Заголовок 3+"/>
    <w:basedOn w:val="a"/>
    <w:uiPriority w:val="99"/>
    <w:semiHidden/>
    <w:rsid w:val="00AE527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Стиль"/>
    <w:uiPriority w:val="99"/>
    <w:semiHidden/>
    <w:rsid w:val="00AE5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7">
    <w:name w:val="Table Grid"/>
    <w:basedOn w:val="a1"/>
    <w:rsid w:val="00AE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8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823F0"/>
  </w:style>
  <w:style w:type="paragraph" w:styleId="aa">
    <w:name w:val="footer"/>
    <w:basedOn w:val="a"/>
    <w:link w:val="ab"/>
    <w:uiPriority w:val="99"/>
    <w:semiHidden/>
    <w:unhideWhenUsed/>
    <w:rsid w:val="0068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82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DEC62-3E28-46FB-8E27-3E00A2B4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37</cp:revision>
  <cp:lastPrinted>2013-01-12T15:02:00Z</cp:lastPrinted>
  <dcterms:created xsi:type="dcterms:W3CDTF">2012-12-17T14:55:00Z</dcterms:created>
  <dcterms:modified xsi:type="dcterms:W3CDTF">2014-10-09T10:38:00Z</dcterms:modified>
</cp:coreProperties>
</file>