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CB1" w:rsidRPr="00CA7CB1" w:rsidRDefault="00CA7CB1" w:rsidP="00CA7CB1">
      <w:pPr>
        <w:jc w:val="center"/>
        <w:rPr>
          <w:rFonts w:ascii="Times New Roman" w:hAnsi="Times New Roman"/>
          <w:sz w:val="24"/>
          <w:szCs w:val="24"/>
        </w:rPr>
      </w:pPr>
      <w:r w:rsidRPr="00CA7CB1">
        <w:rPr>
          <w:rFonts w:ascii="Times New Roman" w:hAnsi="Times New Roman"/>
          <w:sz w:val="24"/>
          <w:szCs w:val="24"/>
        </w:rPr>
        <w:t>Администрация муниципального образования городской округ «</w:t>
      </w:r>
      <w:proofErr w:type="spellStart"/>
      <w:r w:rsidRPr="00CA7CB1">
        <w:rPr>
          <w:rFonts w:ascii="Times New Roman" w:hAnsi="Times New Roman"/>
          <w:sz w:val="24"/>
          <w:szCs w:val="24"/>
        </w:rPr>
        <w:t>Долинский</w:t>
      </w:r>
      <w:proofErr w:type="spellEnd"/>
      <w:r w:rsidRPr="00CA7CB1">
        <w:rPr>
          <w:rFonts w:ascii="Times New Roman" w:hAnsi="Times New Roman"/>
          <w:sz w:val="24"/>
          <w:szCs w:val="24"/>
        </w:rPr>
        <w:t>»</w:t>
      </w:r>
    </w:p>
    <w:p w:rsidR="00CA7CB1" w:rsidRPr="00CA7CB1" w:rsidRDefault="00CA7CB1" w:rsidP="00CA7CB1">
      <w:pPr>
        <w:jc w:val="center"/>
        <w:rPr>
          <w:rFonts w:ascii="Times New Roman" w:hAnsi="Times New Roman"/>
          <w:sz w:val="24"/>
          <w:szCs w:val="24"/>
        </w:rPr>
      </w:pPr>
      <w:r w:rsidRPr="00CA7CB1">
        <w:rPr>
          <w:rFonts w:ascii="Times New Roman" w:hAnsi="Times New Roman"/>
          <w:sz w:val="24"/>
          <w:szCs w:val="24"/>
        </w:rPr>
        <w:t>Муниципальное бюджетное общеобразовательное учреждение</w:t>
      </w:r>
    </w:p>
    <w:p w:rsidR="00CA7CB1" w:rsidRPr="00CA7CB1" w:rsidRDefault="00CA7CB1" w:rsidP="00CA7CB1">
      <w:pPr>
        <w:jc w:val="center"/>
        <w:rPr>
          <w:rFonts w:ascii="Times New Roman" w:hAnsi="Times New Roman"/>
          <w:sz w:val="24"/>
          <w:szCs w:val="24"/>
        </w:rPr>
      </w:pPr>
      <w:r w:rsidRPr="00CA7CB1">
        <w:rPr>
          <w:rFonts w:ascii="Times New Roman" w:hAnsi="Times New Roman"/>
          <w:sz w:val="24"/>
          <w:szCs w:val="24"/>
        </w:rPr>
        <w:t xml:space="preserve">«Средняя общеобразовательная школа» с. </w:t>
      </w:r>
      <w:proofErr w:type="gramStart"/>
      <w:r w:rsidRPr="00CA7CB1">
        <w:rPr>
          <w:rFonts w:ascii="Times New Roman" w:hAnsi="Times New Roman"/>
          <w:sz w:val="24"/>
          <w:szCs w:val="24"/>
        </w:rPr>
        <w:t>Советское</w:t>
      </w:r>
      <w:proofErr w:type="gramEnd"/>
    </w:p>
    <w:p w:rsidR="00CA7CB1" w:rsidRPr="00CA7CB1" w:rsidRDefault="00CA7CB1" w:rsidP="00CA7CB1">
      <w:pPr>
        <w:rPr>
          <w:rFonts w:ascii="Times New Roman" w:hAnsi="Times New Roman"/>
          <w:sz w:val="24"/>
          <w:szCs w:val="24"/>
        </w:rPr>
      </w:pPr>
    </w:p>
    <w:tbl>
      <w:tblPr>
        <w:tblW w:w="0" w:type="auto"/>
        <w:tblLook w:val="01E0"/>
      </w:tblPr>
      <w:tblGrid>
        <w:gridCol w:w="3284"/>
        <w:gridCol w:w="3285"/>
        <w:gridCol w:w="3285"/>
      </w:tblGrid>
      <w:tr w:rsidR="00CA7CB1" w:rsidRPr="00CA7CB1" w:rsidTr="00013DC1">
        <w:tc>
          <w:tcPr>
            <w:tcW w:w="3284" w:type="dxa"/>
          </w:tcPr>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Рекомендована</w:t>
            </w:r>
          </w:p>
        </w:tc>
        <w:tc>
          <w:tcPr>
            <w:tcW w:w="3285" w:type="dxa"/>
          </w:tcPr>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Согласовано:</w:t>
            </w:r>
          </w:p>
        </w:tc>
        <w:tc>
          <w:tcPr>
            <w:tcW w:w="3285" w:type="dxa"/>
          </w:tcPr>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Утверждаю:</w:t>
            </w:r>
          </w:p>
        </w:tc>
      </w:tr>
      <w:tr w:rsidR="00CA7CB1" w:rsidRPr="00CA7CB1" w:rsidTr="00013DC1">
        <w:tc>
          <w:tcPr>
            <w:tcW w:w="3284" w:type="dxa"/>
          </w:tcPr>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_______________________</w:t>
            </w:r>
          </w:p>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методическим объединением учителей_________________</w:t>
            </w:r>
          </w:p>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(цикловой предметной комиссией)</w:t>
            </w:r>
          </w:p>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 xml:space="preserve">Протокол № </w:t>
            </w:r>
            <w:r w:rsidRPr="00CA7CB1">
              <w:rPr>
                <w:rFonts w:ascii="Times New Roman" w:hAnsi="Times New Roman"/>
                <w:sz w:val="24"/>
                <w:szCs w:val="24"/>
                <w:u w:val="single"/>
              </w:rPr>
              <w:t>1</w:t>
            </w:r>
            <w:r w:rsidRPr="00CA7CB1">
              <w:rPr>
                <w:rFonts w:ascii="Times New Roman" w:hAnsi="Times New Roman"/>
                <w:sz w:val="24"/>
                <w:szCs w:val="24"/>
              </w:rPr>
              <w:br/>
              <w:t>от «29»августа2014г.</w:t>
            </w:r>
          </w:p>
        </w:tc>
        <w:tc>
          <w:tcPr>
            <w:tcW w:w="3285" w:type="dxa"/>
          </w:tcPr>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Зам. директора по УВР</w:t>
            </w:r>
          </w:p>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 xml:space="preserve">________Е.В. </w:t>
            </w:r>
            <w:proofErr w:type="spellStart"/>
            <w:r w:rsidRPr="00CA7CB1">
              <w:rPr>
                <w:rFonts w:ascii="Times New Roman" w:hAnsi="Times New Roman"/>
                <w:sz w:val="24"/>
                <w:szCs w:val="24"/>
              </w:rPr>
              <w:t>Валитова</w:t>
            </w:r>
            <w:proofErr w:type="spellEnd"/>
          </w:p>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«___»__________201___г.</w:t>
            </w:r>
          </w:p>
        </w:tc>
        <w:tc>
          <w:tcPr>
            <w:tcW w:w="3285" w:type="dxa"/>
          </w:tcPr>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Директор школы</w:t>
            </w:r>
          </w:p>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 xml:space="preserve">____________Н.Р. </w:t>
            </w:r>
            <w:proofErr w:type="spellStart"/>
            <w:r w:rsidRPr="00CA7CB1">
              <w:rPr>
                <w:rFonts w:ascii="Times New Roman" w:hAnsi="Times New Roman"/>
                <w:sz w:val="24"/>
                <w:szCs w:val="24"/>
              </w:rPr>
              <w:t>Тигеева</w:t>
            </w:r>
            <w:proofErr w:type="spellEnd"/>
          </w:p>
          <w:p w:rsidR="00CA7CB1" w:rsidRPr="00CA7CB1" w:rsidRDefault="00CA7CB1" w:rsidP="00013DC1">
            <w:pPr>
              <w:jc w:val="center"/>
              <w:rPr>
                <w:rFonts w:ascii="Times New Roman" w:hAnsi="Times New Roman"/>
                <w:sz w:val="24"/>
                <w:szCs w:val="24"/>
              </w:rPr>
            </w:pPr>
            <w:r w:rsidRPr="00CA7CB1">
              <w:rPr>
                <w:rFonts w:ascii="Times New Roman" w:hAnsi="Times New Roman"/>
                <w:sz w:val="24"/>
                <w:szCs w:val="24"/>
              </w:rPr>
              <w:t>«___»___________201___г.</w:t>
            </w:r>
          </w:p>
        </w:tc>
      </w:tr>
    </w:tbl>
    <w:p w:rsidR="00CA7CB1" w:rsidRPr="00CA7CB1" w:rsidRDefault="00CA7CB1" w:rsidP="00CA7CB1">
      <w:pPr>
        <w:rPr>
          <w:rFonts w:ascii="Times New Roman" w:hAnsi="Times New Roman"/>
          <w:sz w:val="24"/>
          <w:szCs w:val="24"/>
        </w:rPr>
      </w:pPr>
    </w:p>
    <w:p w:rsidR="00CA7CB1" w:rsidRPr="00CA7CB1" w:rsidRDefault="00CA7CB1" w:rsidP="00CA7CB1">
      <w:pPr>
        <w:jc w:val="center"/>
        <w:rPr>
          <w:rFonts w:ascii="Times New Roman" w:hAnsi="Times New Roman"/>
          <w:b/>
          <w:sz w:val="24"/>
          <w:szCs w:val="24"/>
        </w:rPr>
      </w:pPr>
      <w:r w:rsidRPr="00CA7CB1">
        <w:rPr>
          <w:rFonts w:ascii="Times New Roman" w:hAnsi="Times New Roman"/>
          <w:b/>
          <w:sz w:val="24"/>
          <w:szCs w:val="24"/>
        </w:rPr>
        <w:t>Рабочая учебная программа</w:t>
      </w:r>
    </w:p>
    <w:p w:rsidR="00CA7CB1" w:rsidRPr="00CA7CB1" w:rsidRDefault="00CA7CB1" w:rsidP="00CA7CB1">
      <w:pPr>
        <w:jc w:val="center"/>
        <w:rPr>
          <w:rFonts w:ascii="Times New Roman" w:hAnsi="Times New Roman"/>
          <w:sz w:val="24"/>
          <w:szCs w:val="24"/>
        </w:rPr>
      </w:pPr>
    </w:p>
    <w:p w:rsidR="00CA7CB1" w:rsidRPr="00CA7CB1" w:rsidRDefault="00CA7CB1" w:rsidP="00CA7CB1">
      <w:pPr>
        <w:jc w:val="center"/>
        <w:rPr>
          <w:rFonts w:ascii="Times New Roman" w:hAnsi="Times New Roman"/>
          <w:sz w:val="24"/>
          <w:szCs w:val="24"/>
          <w:u w:val="single"/>
        </w:rPr>
      </w:pPr>
      <w:r>
        <w:rPr>
          <w:rFonts w:ascii="Times New Roman" w:hAnsi="Times New Roman"/>
          <w:sz w:val="24"/>
          <w:szCs w:val="24"/>
          <w:u w:val="single"/>
        </w:rPr>
        <w:t xml:space="preserve">                               Индивидуально-групповых занятий</w:t>
      </w:r>
      <w:proofErr w:type="gramStart"/>
      <w:r w:rsidRPr="00CA7CB1">
        <w:rPr>
          <w:rFonts w:ascii="Times New Roman" w:hAnsi="Times New Roman"/>
          <w:sz w:val="24"/>
          <w:szCs w:val="24"/>
          <w:u w:val="single"/>
        </w:rPr>
        <w:t xml:space="preserve">                        .</w:t>
      </w:r>
      <w:proofErr w:type="gramEnd"/>
    </w:p>
    <w:p w:rsidR="00CA7CB1" w:rsidRPr="00CA7CB1" w:rsidRDefault="00CA7CB1" w:rsidP="00CA7CB1">
      <w:pPr>
        <w:jc w:val="center"/>
        <w:rPr>
          <w:rFonts w:ascii="Times New Roman" w:hAnsi="Times New Roman"/>
          <w:sz w:val="24"/>
          <w:szCs w:val="24"/>
        </w:rPr>
      </w:pPr>
      <w:r w:rsidRPr="00CA7CB1">
        <w:rPr>
          <w:rFonts w:ascii="Times New Roman" w:hAnsi="Times New Roman"/>
          <w:sz w:val="24"/>
          <w:szCs w:val="24"/>
        </w:rPr>
        <w:t>(наименование учебного предмета/курса)</w:t>
      </w:r>
    </w:p>
    <w:p w:rsidR="00CA7CB1" w:rsidRPr="00CA7CB1" w:rsidRDefault="00CA7CB1" w:rsidP="00CA7CB1">
      <w:pPr>
        <w:jc w:val="center"/>
        <w:rPr>
          <w:rFonts w:ascii="Times New Roman" w:hAnsi="Times New Roman"/>
          <w:sz w:val="24"/>
          <w:szCs w:val="24"/>
          <w:u w:val="single"/>
        </w:rPr>
      </w:pPr>
      <w:r w:rsidRPr="00CA7CB1">
        <w:rPr>
          <w:rFonts w:ascii="Times New Roman" w:hAnsi="Times New Roman"/>
          <w:sz w:val="24"/>
          <w:szCs w:val="24"/>
          <w:u w:val="single"/>
        </w:rPr>
        <w:t>начальное общее образование</w:t>
      </w:r>
    </w:p>
    <w:p w:rsidR="00CA7CB1" w:rsidRPr="00CA7CB1" w:rsidRDefault="00CA7CB1" w:rsidP="00CA7CB1">
      <w:pPr>
        <w:jc w:val="center"/>
        <w:rPr>
          <w:rFonts w:ascii="Times New Roman" w:hAnsi="Times New Roman"/>
          <w:sz w:val="24"/>
          <w:szCs w:val="24"/>
        </w:rPr>
      </w:pPr>
      <w:r w:rsidRPr="00CA7CB1">
        <w:rPr>
          <w:rFonts w:ascii="Times New Roman" w:hAnsi="Times New Roman"/>
          <w:sz w:val="24"/>
          <w:szCs w:val="24"/>
        </w:rPr>
        <w:t>(уровень образования)</w:t>
      </w:r>
    </w:p>
    <w:p w:rsidR="00CA7CB1" w:rsidRPr="00CA7CB1" w:rsidRDefault="00CA7CB1" w:rsidP="00CA7CB1">
      <w:pPr>
        <w:jc w:val="center"/>
        <w:rPr>
          <w:rFonts w:ascii="Times New Roman" w:hAnsi="Times New Roman"/>
          <w:sz w:val="24"/>
          <w:szCs w:val="24"/>
          <w:u w:val="single"/>
        </w:rPr>
      </w:pPr>
      <w:r w:rsidRPr="00CA7CB1">
        <w:rPr>
          <w:rFonts w:ascii="Times New Roman" w:hAnsi="Times New Roman"/>
          <w:sz w:val="24"/>
          <w:szCs w:val="24"/>
          <w:u w:val="single"/>
        </w:rPr>
        <w:t>2014</w:t>
      </w:r>
      <w:r>
        <w:rPr>
          <w:rFonts w:ascii="Times New Roman" w:hAnsi="Times New Roman"/>
          <w:sz w:val="24"/>
          <w:szCs w:val="24"/>
          <w:u w:val="single"/>
        </w:rPr>
        <w:t>-</w:t>
      </w:r>
      <w:r w:rsidRPr="00CA7CB1">
        <w:rPr>
          <w:rFonts w:ascii="Times New Roman" w:hAnsi="Times New Roman"/>
          <w:sz w:val="24"/>
          <w:szCs w:val="24"/>
          <w:u w:val="single"/>
        </w:rPr>
        <w:t>2015</w:t>
      </w:r>
    </w:p>
    <w:p w:rsidR="00CA7CB1" w:rsidRPr="00CA7CB1" w:rsidRDefault="00CA7CB1" w:rsidP="00CA7CB1">
      <w:pPr>
        <w:jc w:val="center"/>
        <w:rPr>
          <w:rFonts w:ascii="Times New Roman" w:hAnsi="Times New Roman"/>
          <w:sz w:val="24"/>
          <w:szCs w:val="24"/>
        </w:rPr>
      </w:pPr>
      <w:r w:rsidRPr="00CA7CB1">
        <w:rPr>
          <w:rFonts w:ascii="Times New Roman" w:hAnsi="Times New Roman"/>
          <w:sz w:val="24"/>
          <w:szCs w:val="24"/>
        </w:rPr>
        <w:t>(срок реализации)</w:t>
      </w:r>
    </w:p>
    <w:p w:rsidR="00CA7CB1" w:rsidRPr="00CA7CB1" w:rsidRDefault="00CA7CB1" w:rsidP="00CA7CB1">
      <w:pPr>
        <w:rPr>
          <w:rFonts w:ascii="Times New Roman" w:hAnsi="Times New Roman"/>
          <w:sz w:val="24"/>
          <w:szCs w:val="24"/>
        </w:rPr>
      </w:pPr>
    </w:p>
    <w:p w:rsidR="00CA7CB1" w:rsidRPr="00CA7CB1" w:rsidRDefault="00CA7CB1" w:rsidP="00CA7CB1">
      <w:pPr>
        <w:rPr>
          <w:rFonts w:ascii="Times New Roman" w:hAnsi="Times New Roman"/>
          <w:sz w:val="24"/>
          <w:szCs w:val="24"/>
          <w:u w:val="single"/>
        </w:rPr>
      </w:pPr>
      <w:r w:rsidRPr="00CA7CB1">
        <w:rPr>
          <w:rFonts w:ascii="Times New Roman" w:hAnsi="Times New Roman"/>
          <w:sz w:val="24"/>
          <w:szCs w:val="24"/>
        </w:rPr>
        <w:t xml:space="preserve">Составлена на основе </w:t>
      </w:r>
      <w:r w:rsidR="00637265" w:rsidRPr="00637265">
        <w:rPr>
          <w:rFonts w:ascii="Times New Roman" w:hAnsi="Times New Roman"/>
          <w:sz w:val="24"/>
          <w:szCs w:val="24"/>
          <w:u w:val="single"/>
        </w:rPr>
        <w:t>базовых</w:t>
      </w:r>
      <w:r w:rsidR="00637265">
        <w:rPr>
          <w:rFonts w:ascii="Times New Roman" w:hAnsi="Times New Roman"/>
          <w:sz w:val="24"/>
          <w:szCs w:val="24"/>
          <w:u w:val="single"/>
        </w:rPr>
        <w:t xml:space="preserve"> программ по математике и русскому языку</w:t>
      </w:r>
      <w:proofErr w:type="gramStart"/>
      <w:r w:rsidR="00637265">
        <w:rPr>
          <w:rFonts w:ascii="Times New Roman" w:hAnsi="Times New Roman"/>
          <w:sz w:val="24"/>
          <w:szCs w:val="24"/>
          <w:u w:val="single"/>
        </w:rPr>
        <w:t xml:space="preserve">                                 .</w:t>
      </w:r>
      <w:proofErr w:type="gramEnd"/>
    </w:p>
    <w:p w:rsidR="00CA7CB1" w:rsidRPr="00CA7CB1" w:rsidRDefault="00CA7CB1" w:rsidP="00CA7CB1">
      <w:pPr>
        <w:jc w:val="center"/>
        <w:rPr>
          <w:rFonts w:ascii="Times New Roman" w:hAnsi="Times New Roman"/>
          <w:sz w:val="24"/>
          <w:szCs w:val="24"/>
        </w:rPr>
      </w:pPr>
      <w:r w:rsidRPr="00CA7CB1">
        <w:rPr>
          <w:rFonts w:ascii="Times New Roman" w:hAnsi="Times New Roman"/>
          <w:sz w:val="24"/>
          <w:szCs w:val="24"/>
        </w:rPr>
        <w:t>(наименование программы, автор программы)</w:t>
      </w:r>
    </w:p>
    <w:p w:rsidR="00CA7CB1" w:rsidRPr="00CA7CB1" w:rsidRDefault="00CA7CB1" w:rsidP="00CA7CB1">
      <w:pPr>
        <w:jc w:val="center"/>
        <w:rPr>
          <w:rFonts w:ascii="Times New Roman" w:hAnsi="Times New Roman"/>
          <w:sz w:val="24"/>
          <w:szCs w:val="24"/>
        </w:rPr>
      </w:pPr>
    </w:p>
    <w:p w:rsidR="00CA7CB1" w:rsidRPr="00CA7CB1" w:rsidRDefault="00CA7CB1" w:rsidP="00CA7CB1">
      <w:pPr>
        <w:jc w:val="center"/>
        <w:rPr>
          <w:rFonts w:ascii="Times New Roman" w:hAnsi="Times New Roman"/>
          <w:sz w:val="24"/>
          <w:szCs w:val="24"/>
          <w:u w:val="single"/>
        </w:rPr>
      </w:pPr>
      <w:r w:rsidRPr="00CA7CB1">
        <w:rPr>
          <w:rFonts w:ascii="Times New Roman" w:hAnsi="Times New Roman"/>
          <w:sz w:val="24"/>
          <w:szCs w:val="24"/>
          <w:u w:val="single"/>
        </w:rPr>
        <w:t>Гаврилиной И.В.</w:t>
      </w:r>
    </w:p>
    <w:p w:rsidR="00CA7CB1" w:rsidRPr="00CA7CB1" w:rsidRDefault="00CA7CB1" w:rsidP="00CA7CB1">
      <w:pPr>
        <w:jc w:val="center"/>
        <w:rPr>
          <w:rFonts w:ascii="Times New Roman" w:hAnsi="Times New Roman"/>
          <w:sz w:val="24"/>
          <w:szCs w:val="24"/>
        </w:rPr>
      </w:pPr>
      <w:r w:rsidRPr="00CA7CB1">
        <w:rPr>
          <w:rFonts w:ascii="Times New Roman" w:hAnsi="Times New Roman"/>
          <w:sz w:val="24"/>
          <w:szCs w:val="24"/>
        </w:rPr>
        <w:t>кем (Ф.И.О. учителя, составившего рабочую учебную программу)</w:t>
      </w:r>
    </w:p>
    <w:p w:rsidR="00CA7CB1" w:rsidRPr="00CA7CB1" w:rsidRDefault="00CA7CB1" w:rsidP="00637265">
      <w:pPr>
        <w:rPr>
          <w:rFonts w:ascii="Times New Roman" w:hAnsi="Times New Roman"/>
          <w:sz w:val="24"/>
          <w:szCs w:val="24"/>
        </w:rPr>
      </w:pPr>
    </w:p>
    <w:p w:rsidR="00CA7CB1" w:rsidRPr="00637265" w:rsidRDefault="00CA7CB1" w:rsidP="00637265">
      <w:pPr>
        <w:jc w:val="center"/>
        <w:rPr>
          <w:rFonts w:ascii="Times New Roman" w:hAnsi="Times New Roman"/>
          <w:sz w:val="24"/>
          <w:szCs w:val="24"/>
        </w:rPr>
      </w:pPr>
      <w:r w:rsidRPr="00CA7CB1">
        <w:rPr>
          <w:rFonts w:ascii="Times New Roman" w:hAnsi="Times New Roman"/>
          <w:sz w:val="24"/>
          <w:szCs w:val="24"/>
        </w:rPr>
        <w:t>с. Советское</w:t>
      </w:r>
    </w:p>
    <w:p w:rsidR="00CA7CB1" w:rsidRDefault="00CA7CB1" w:rsidP="0091745B">
      <w:pPr>
        <w:spacing w:after="0" w:line="240" w:lineRule="auto"/>
        <w:ind w:left="142" w:firstLine="709"/>
        <w:contextualSpacing/>
        <w:jc w:val="center"/>
        <w:rPr>
          <w:rFonts w:ascii="Times New Roman" w:hAnsi="Times New Roman"/>
          <w:b/>
          <w:sz w:val="24"/>
          <w:szCs w:val="24"/>
        </w:rPr>
      </w:pPr>
    </w:p>
    <w:p w:rsidR="00637265" w:rsidRDefault="00637265" w:rsidP="0091745B">
      <w:pPr>
        <w:spacing w:after="0" w:line="240" w:lineRule="auto"/>
        <w:ind w:left="142" w:firstLine="709"/>
        <w:contextualSpacing/>
        <w:jc w:val="center"/>
        <w:rPr>
          <w:rFonts w:ascii="Times New Roman" w:hAnsi="Times New Roman"/>
          <w:b/>
          <w:sz w:val="24"/>
          <w:szCs w:val="24"/>
        </w:rPr>
      </w:pPr>
    </w:p>
    <w:p w:rsidR="0091745B" w:rsidRDefault="0091745B" w:rsidP="0091745B">
      <w:pPr>
        <w:spacing w:after="0" w:line="240" w:lineRule="auto"/>
        <w:ind w:left="142" w:firstLine="709"/>
        <w:contextualSpacing/>
        <w:jc w:val="center"/>
        <w:rPr>
          <w:rFonts w:ascii="Times New Roman" w:hAnsi="Times New Roman"/>
          <w:b/>
          <w:sz w:val="24"/>
          <w:szCs w:val="24"/>
        </w:rPr>
      </w:pPr>
      <w:r w:rsidRPr="000F4AFA">
        <w:rPr>
          <w:rFonts w:ascii="Times New Roman" w:hAnsi="Times New Roman"/>
          <w:b/>
          <w:sz w:val="24"/>
          <w:szCs w:val="24"/>
        </w:rPr>
        <w:lastRenderedPageBreak/>
        <w:t>ПОЯСНИТЕЛЬНАЯ  ЗАПИСКА</w:t>
      </w:r>
      <w:r>
        <w:rPr>
          <w:rFonts w:ascii="Times New Roman" w:hAnsi="Times New Roman"/>
          <w:b/>
          <w:sz w:val="24"/>
          <w:szCs w:val="24"/>
        </w:rPr>
        <w:t xml:space="preserve"> </w:t>
      </w:r>
    </w:p>
    <w:p w:rsidR="0091745B" w:rsidRPr="000F4AFA" w:rsidRDefault="0091745B" w:rsidP="0091745B">
      <w:pPr>
        <w:spacing w:after="0" w:line="240" w:lineRule="auto"/>
        <w:ind w:left="142" w:firstLine="709"/>
        <w:contextualSpacing/>
        <w:jc w:val="center"/>
        <w:rPr>
          <w:rFonts w:ascii="Times New Roman" w:hAnsi="Times New Roman"/>
          <w:sz w:val="24"/>
          <w:szCs w:val="24"/>
        </w:rPr>
      </w:pPr>
    </w:p>
    <w:p w:rsidR="0091745B" w:rsidRDefault="0091745B" w:rsidP="0091745B">
      <w:pPr>
        <w:spacing w:after="0" w:line="240" w:lineRule="auto"/>
        <w:ind w:left="142" w:firstLine="709"/>
        <w:contextualSpacing/>
        <w:jc w:val="both"/>
        <w:rPr>
          <w:rFonts w:ascii="Times New Roman" w:hAnsi="Times New Roman"/>
          <w:sz w:val="24"/>
          <w:szCs w:val="24"/>
        </w:rPr>
      </w:pPr>
      <w:proofErr w:type="gramStart"/>
      <w:r w:rsidRPr="000F4AFA">
        <w:rPr>
          <w:rFonts w:ascii="Times New Roman" w:hAnsi="Times New Roman"/>
          <w:sz w:val="24"/>
          <w:szCs w:val="24"/>
        </w:rPr>
        <w:t xml:space="preserve">Рабочая программа по индивидуально-групповым занятиям создана на основе  базовых  и расширена и дополнена с учётом  индивидуальных и психологических особенностей  развития учащихся. </w:t>
      </w:r>
      <w:proofErr w:type="gramEnd"/>
    </w:p>
    <w:p w:rsidR="0091745B" w:rsidRPr="000F4AFA" w:rsidRDefault="0091745B" w:rsidP="0091745B">
      <w:pPr>
        <w:spacing w:after="0" w:line="240" w:lineRule="auto"/>
        <w:ind w:left="142" w:firstLine="709"/>
        <w:contextualSpacing/>
        <w:jc w:val="both"/>
        <w:rPr>
          <w:rFonts w:ascii="Times New Roman" w:hAnsi="Times New Roman"/>
          <w:sz w:val="24"/>
          <w:szCs w:val="24"/>
        </w:rPr>
      </w:pPr>
      <w:r w:rsidRPr="000F4AFA">
        <w:rPr>
          <w:rFonts w:ascii="Times New Roman" w:hAnsi="Times New Roman"/>
          <w:sz w:val="24"/>
          <w:szCs w:val="24"/>
        </w:rPr>
        <w:t xml:space="preserve">Программа  отражает две  содержательные линии: занятия с детьми, имеющими  повышенную мотивацию к учению, и занятия с социально-запущенными учащимися и учащимися с психофизическими отклонениями. </w:t>
      </w:r>
    </w:p>
    <w:p w:rsidR="0091745B" w:rsidRPr="000F4AFA" w:rsidRDefault="0091745B" w:rsidP="0091745B">
      <w:pPr>
        <w:spacing w:before="100" w:beforeAutospacing="1" w:after="100" w:afterAutospacing="1" w:line="240" w:lineRule="auto"/>
        <w:ind w:firstLine="709"/>
        <w:contextualSpacing/>
        <w:jc w:val="both"/>
        <w:rPr>
          <w:rFonts w:ascii="Times New Roman" w:hAnsi="Times New Roman"/>
          <w:sz w:val="24"/>
          <w:szCs w:val="24"/>
        </w:rPr>
      </w:pPr>
      <w:r w:rsidRPr="00AB5F31">
        <w:rPr>
          <w:rFonts w:ascii="Times New Roman" w:hAnsi="Times New Roman"/>
          <w:sz w:val="24"/>
          <w:szCs w:val="24"/>
        </w:rPr>
        <w:t xml:space="preserve">На индивидуальных учебных занятиях ведущей формой является </w:t>
      </w:r>
      <w:r w:rsidRPr="00AB5F31">
        <w:rPr>
          <w:rFonts w:ascii="Times New Roman" w:hAnsi="Times New Roman"/>
          <w:i/>
          <w:iCs/>
          <w:sz w:val="24"/>
          <w:szCs w:val="24"/>
        </w:rPr>
        <w:t>парная</w:t>
      </w:r>
      <w:r w:rsidRPr="00AB5F31">
        <w:rPr>
          <w:rFonts w:ascii="Times New Roman" w:hAnsi="Times New Roman"/>
          <w:sz w:val="24"/>
          <w:szCs w:val="24"/>
        </w:rPr>
        <w:t xml:space="preserve"> («</w:t>
      </w:r>
      <w:proofErr w:type="spellStart"/>
      <w:r w:rsidRPr="00AB5F31">
        <w:rPr>
          <w:rFonts w:ascii="Times New Roman" w:hAnsi="Times New Roman"/>
          <w:sz w:val="24"/>
          <w:szCs w:val="24"/>
        </w:rPr>
        <w:t>преподаватель-обучающийся</w:t>
      </w:r>
      <w:proofErr w:type="spellEnd"/>
      <w:r w:rsidRPr="00AB5F31">
        <w:rPr>
          <w:rFonts w:ascii="Times New Roman" w:hAnsi="Times New Roman"/>
          <w:sz w:val="24"/>
          <w:szCs w:val="24"/>
        </w:rPr>
        <w:t xml:space="preserve">»). Её сочетание с </w:t>
      </w:r>
      <w:r w:rsidRPr="00AB5F31">
        <w:rPr>
          <w:rFonts w:ascii="Times New Roman" w:hAnsi="Times New Roman"/>
          <w:i/>
          <w:iCs/>
          <w:sz w:val="24"/>
          <w:szCs w:val="24"/>
        </w:rPr>
        <w:t>индивидуально-опосредованной</w:t>
      </w:r>
      <w:r w:rsidRPr="00AB5F31">
        <w:rPr>
          <w:rFonts w:ascii="Times New Roman" w:hAnsi="Times New Roman"/>
          <w:sz w:val="24"/>
          <w:szCs w:val="24"/>
        </w:rPr>
        <w:t xml:space="preserve"> формой позволяет обеспечить разные темпы, маршруты, способы освоения учебного материала.</w:t>
      </w:r>
      <w:r w:rsidRPr="000F4AFA">
        <w:rPr>
          <w:rStyle w:val="a6"/>
          <w:rFonts w:ascii="Times New Roman" w:hAnsi="Times New Roman"/>
          <w:sz w:val="24"/>
          <w:szCs w:val="24"/>
        </w:rPr>
        <w:footnoteReference w:id="1"/>
      </w:r>
    </w:p>
    <w:p w:rsidR="0091745B" w:rsidRPr="00AB5F31" w:rsidRDefault="0091745B" w:rsidP="0091745B">
      <w:pPr>
        <w:spacing w:before="100" w:beforeAutospacing="1" w:after="100" w:afterAutospacing="1" w:line="240" w:lineRule="auto"/>
        <w:ind w:firstLine="709"/>
        <w:contextualSpacing/>
        <w:jc w:val="both"/>
        <w:rPr>
          <w:rFonts w:ascii="Times New Roman" w:hAnsi="Times New Roman"/>
          <w:sz w:val="24"/>
          <w:szCs w:val="24"/>
        </w:rPr>
      </w:pPr>
      <w:r w:rsidRPr="000F4AFA">
        <w:rPr>
          <w:rFonts w:ascii="Times New Roman" w:hAnsi="Times New Roman"/>
          <w:sz w:val="24"/>
          <w:szCs w:val="24"/>
        </w:rPr>
        <w:t xml:space="preserve">Признаками </w:t>
      </w:r>
      <w:r w:rsidRPr="000F4AFA">
        <w:rPr>
          <w:rFonts w:ascii="Times New Roman" w:hAnsi="Times New Roman"/>
          <w:bCs/>
          <w:sz w:val="24"/>
          <w:szCs w:val="24"/>
        </w:rPr>
        <w:t>индивидуальных учебных занятий</w:t>
      </w:r>
      <w:r w:rsidRPr="000F4AFA">
        <w:rPr>
          <w:rFonts w:ascii="Times New Roman" w:hAnsi="Times New Roman"/>
          <w:sz w:val="24"/>
          <w:szCs w:val="24"/>
        </w:rPr>
        <w:t xml:space="preserve"> являются отсутствие общего фронта, минимальный уровень </w:t>
      </w:r>
      <w:hyperlink r:id="rId7" w:tooltip="Коллектив" w:history="1">
        <w:r w:rsidRPr="000F4AFA">
          <w:rPr>
            <w:rStyle w:val="a7"/>
            <w:rFonts w:ascii="Times New Roman" w:hAnsi="Times New Roman"/>
            <w:color w:val="auto"/>
            <w:sz w:val="24"/>
            <w:szCs w:val="24"/>
            <w:u w:val="none"/>
          </w:rPr>
          <w:t>коллективности</w:t>
        </w:r>
      </w:hyperlink>
      <w:r w:rsidRPr="000F4AFA">
        <w:rPr>
          <w:rFonts w:ascii="Times New Roman" w:hAnsi="Times New Roman"/>
          <w:sz w:val="24"/>
          <w:szCs w:val="24"/>
        </w:rPr>
        <w:t xml:space="preserve"> (основой является работа учителя с каждым учеником по очереди и индивидуальная деятельность учащихся).</w:t>
      </w:r>
    </w:p>
    <w:p w:rsidR="0091745B" w:rsidRDefault="0091745B" w:rsidP="0091745B">
      <w:pPr>
        <w:spacing w:before="100" w:beforeAutospacing="1" w:after="100" w:afterAutospacing="1" w:line="240" w:lineRule="auto"/>
        <w:ind w:firstLine="709"/>
        <w:contextualSpacing/>
        <w:jc w:val="both"/>
        <w:rPr>
          <w:rFonts w:ascii="Times New Roman" w:hAnsi="Times New Roman"/>
          <w:sz w:val="24"/>
          <w:szCs w:val="24"/>
        </w:rPr>
      </w:pPr>
      <w:r w:rsidRPr="00AB5F31">
        <w:rPr>
          <w:rFonts w:ascii="Times New Roman" w:hAnsi="Times New Roman"/>
          <w:sz w:val="24"/>
          <w:szCs w:val="24"/>
        </w:rPr>
        <w:t xml:space="preserve">В основе групповых занятий лежит сочетание </w:t>
      </w:r>
      <w:r w:rsidRPr="00AB5F31">
        <w:rPr>
          <w:rFonts w:ascii="Times New Roman" w:hAnsi="Times New Roman"/>
          <w:i/>
          <w:iCs/>
          <w:sz w:val="24"/>
          <w:szCs w:val="24"/>
        </w:rPr>
        <w:t>групповой</w:t>
      </w:r>
      <w:r w:rsidRPr="00AB5F31">
        <w:rPr>
          <w:rFonts w:ascii="Times New Roman" w:hAnsi="Times New Roman"/>
          <w:sz w:val="24"/>
          <w:szCs w:val="24"/>
        </w:rPr>
        <w:t xml:space="preserve"> организационной формы обучения (взаимодействие «один говорит, делает — остальные слушают, наблюдают» в отношении всего коллектива одновременно и малых групп) и вспомогательных — </w:t>
      </w:r>
      <w:r w:rsidRPr="00AB5F31">
        <w:rPr>
          <w:rFonts w:ascii="Times New Roman" w:hAnsi="Times New Roman"/>
          <w:i/>
          <w:iCs/>
          <w:sz w:val="24"/>
          <w:szCs w:val="24"/>
        </w:rPr>
        <w:t>индивидуально-опосредованной</w:t>
      </w:r>
      <w:r w:rsidRPr="00AB5F31">
        <w:rPr>
          <w:rFonts w:ascii="Times New Roman" w:hAnsi="Times New Roman"/>
          <w:sz w:val="24"/>
          <w:szCs w:val="24"/>
        </w:rPr>
        <w:t xml:space="preserve"> и </w:t>
      </w:r>
      <w:r w:rsidRPr="00AB5F31">
        <w:rPr>
          <w:rFonts w:ascii="Times New Roman" w:hAnsi="Times New Roman"/>
          <w:i/>
          <w:iCs/>
          <w:sz w:val="24"/>
          <w:szCs w:val="24"/>
        </w:rPr>
        <w:t>парной</w:t>
      </w:r>
      <w:r w:rsidRPr="00AB5F31">
        <w:rPr>
          <w:rFonts w:ascii="Times New Roman" w:hAnsi="Times New Roman"/>
          <w:sz w:val="24"/>
          <w:szCs w:val="24"/>
        </w:rPr>
        <w:t xml:space="preserve"> («</w:t>
      </w:r>
      <w:proofErr w:type="spellStart"/>
      <w:r w:rsidRPr="00AB5F31">
        <w:rPr>
          <w:rFonts w:ascii="Times New Roman" w:hAnsi="Times New Roman"/>
          <w:sz w:val="24"/>
          <w:szCs w:val="24"/>
        </w:rPr>
        <w:t>преподаватель-обучающийся</w:t>
      </w:r>
      <w:proofErr w:type="spellEnd"/>
      <w:r w:rsidRPr="00AB5F31">
        <w:rPr>
          <w:rFonts w:ascii="Times New Roman" w:hAnsi="Times New Roman"/>
          <w:sz w:val="24"/>
          <w:szCs w:val="24"/>
        </w:rPr>
        <w:t xml:space="preserve">», а иногда «обучающийся-обучающийся»). Благодаря использованию </w:t>
      </w:r>
      <w:r w:rsidRPr="00AB5F31">
        <w:rPr>
          <w:rFonts w:ascii="Times New Roman" w:hAnsi="Times New Roman"/>
          <w:i/>
          <w:iCs/>
          <w:sz w:val="24"/>
          <w:szCs w:val="24"/>
        </w:rPr>
        <w:t>групповой</w:t>
      </w:r>
      <w:r w:rsidRPr="00AB5F31">
        <w:rPr>
          <w:rFonts w:ascii="Times New Roman" w:hAnsi="Times New Roman"/>
          <w:sz w:val="24"/>
          <w:szCs w:val="24"/>
        </w:rPr>
        <w:t xml:space="preserve"> формы организации обучения в качестве </w:t>
      </w:r>
      <w:r>
        <w:rPr>
          <w:rFonts w:ascii="Times New Roman" w:hAnsi="Times New Roman"/>
          <w:sz w:val="24"/>
          <w:szCs w:val="24"/>
        </w:rPr>
        <w:t>ведущей появляется общий фронт.</w:t>
      </w:r>
    </w:p>
    <w:p w:rsidR="0091745B" w:rsidRPr="00AB5F31" w:rsidRDefault="0091745B" w:rsidP="0091745B">
      <w:pPr>
        <w:spacing w:before="100" w:beforeAutospacing="1" w:after="100" w:afterAutospacing="1" w:line="240" w:lineRule="auto"/>
        <w:ind w:firstLine="709"/>
        <w:contextualSpacing/>
        <w:jc w:val="both"/>
        <w:rPr>
          <w:rFonts w:ascii="Times New Roman" w:hAnsi="Times New Roman"/>
          <w:sz w:val="24"/>
          <w:szCs w:val="24"/>
        </w:rPr>
      </w:pPr>
      <w:r w:rsidRPr="00AB5F31">
        <w:rPr>
          <w:rFonts w:ascii="Times New Roman" w:hAnsi="Times New Roman"/>
          <w:sz w:val="24"/>
          <w:szCs w:val="24"/>
        </w:rPr>
        <w:t xml:space="preserve">Расширение организационной структуры групповых учебных занятий работой </w:t>
      </w:r>
      <w:r w:rsidRPr="00AB5F31">
        <w:rPr>
          <w:rFonts w:ascii="Times New Roman" w:hAnsi="Times New Roman"/>
          <w:i/>
          <w:iCs/>
          <w:sz w:val="24"/>
          <w:szCs w:val="24"/>
        </w:rPr>
        <w:t>коллективной</w:t>
      </w:r>
      <w:r w:rsidRPr="00AB5F31">
        <w:rPr>
          <w:rFonts w:ascii="Times New Roman" w:hAnsi="Times New Roman"/>
          <w:sz w:val="24"/>
          <w:szCs w:val="24"/>
        </w:rPr>
        <w:t xml:space="preserve"> (работой в парах сменного состава) не меняет сущности этих занятий, так как </w:t>
      </w:r>
      <w:r w:rsidRPr="00AB5F31">
        <w:rPr>
          <w:rFonts w:ascii="Times New Roman" w:hAnsi="Times New Roman"/>
          <w:i/>
          <w:iCs/>
          <w:sz w:val="24"/>
          <w:szCs w:val="24"/>
        </w:rPr>
        <w:t>коллективная</w:t>
      </w:r>
      <w:r w:rsidRPr="00AB5F31">
        <w:rPr>
          <w:rFonts w:ascii="Times New Roman" w:hAnsi="Times New Roman"/>
          <w:sz w:val="24"/>
          <w:szCs w:val="24"/>
        </w:rPr>
        <w:t xml:space="preserve"> форма организации обучения объективно здесь может быть только вспомогательной, а её возможности очень ограниченными.</w:t>
      </w:r>
    </w:p>
    <w:p w:rsidR="0091745B" w:rsidRPr="000F4AFA" w:rsidRDefault="0091745B" w:rsidP="0091745B">
      <w:pPr>
        <w:spacing w:before="100" w:beforeAutospacing="1" w:after="100" w:afterAutospacing="1" w:line="240" w:lineRule="auto"/>
        <w:ind w:firstLine="709"/>
        <w:contextualSpacing/>
        <w:jc w:val="both"/>
        <w:rPr>
          <w:rFonts w:ascii="Times New Roman" w:hAnsi="Times New Roman"/>
          <w:sz w:val="24"/>
          <w:szCs w:val="24"/>
        </w:rPr>
      </w:pPr>
      <w:r w:rsidRPr="00AB5F31">
        <w:rPr>
          <w:rFonts w:ascii="Times New Roman" w:hAnsi="Times New Roman"/>
          <w:sz w:val="24"/>
          <w:szCs w:val="24"/>
        </w:rPr>
        <w:t xml:space="preserve">Коллективные занятия строятся на сочетании </w:t>
      </w:r>
      <w:r w:rsidRPr="00AB5F31">
        <w:rPr>
          <w:rFonts w:ascii="Times New Roman" w:hAnsi="Times New Roman"/>
          <w:i/>
          <w:iCs/>
          <w:sz w:val="24"/>
          <w:szCs w:val="24"/>
        </w:rPr>
        <w:t>коллективной</w:t>
      </w:r>
      <w:r w:rsidRPr="00AB5F31">
        <w:rPr>
          <w:rFonts w:ascii="Times New Roman" w:hAnsi="Times New Roman"/>
          <w:sz w:val="24"/>
          <w:szCs w:val="24"/>
        </w:rPr>
        <w:t xml:space="preserve"> организационной формы (взаимодействия участников группы в парах сменного состава) со вспомогательными формами: </w:t>
      </w:r>
      <w:r w:rsidRPr="00AB5F31">
        <w:rPr>
          <w:rFonts w:ascii="Times New Roman" w:hAnsi="Times New Roman"/>
          <w:i/>
          <w:iCs/>
          <w:sz w:val="24"/>
          <w:szCs w:val="24"/>
        </w:rPr>
        <w:t>индивидуальной, парной</w:t>
      </w:r>
      <w:r w:rsidRPr="00AB5F31">
        <w:rPr>
          <w:rFonts w:ascii="Times New Roman" w:hAnsi="Times New Roman"/>
          <w:sz w:val="24"/>
          <w:szCs w:val="24"/>
        </w:rPr>
        <w:t xml:space="preserve"> («</w:t>
      </w:r>
      <w:proofErr w:type="spellStart"/>
      <w:r w:rsidRPr="00AB5F31">
        <w:rPr>
          <w:rFonts w:ascii="Times New Roman" w:hAnsi="Times New Roman"/>
          <w:sz w:val="24"/>
          <w:szCs w:val="24"/>
        </w:rPr>
        <w:t>преподаватель-обучающийся</w:t>
      </w:r>
      <w:proofErr w:type="spellEnd"/>
      <w:r w:rsidRPr="00AB5F31">
        <w:rPr>
          <w:rFonts w:ascii="Times New Roman" w:hAnsi="Times New Roman"/>
          <w:sz w:val="24"/>
          <w:szCs w:val="24"/>
        </w:rPr>
        <w:t xml:space="preserve">», «обучающийся-обучающийся») и </w:t>
      </w:r>
      <w:r w:rsidRPr="00AB5F31">
        <w:rPr>
          <w:rFonts w:ascii="Times New Roman" w:hAnsi="Times New Roman"/>
          <w:i/>
          <w:iCs/>
          <w:sz w:val="24"/>
          <w:szCs w:val="24"/>
        </w:rPr>
        <w:t>групповой</w:t>
      </w:r>
      <w:r w:rsidRPr="00AB5F31">
        <w:rPr>
          <w:rFonts w:ascii="Times New Roman" w:hAnsi="Times New Roman"/>
          <w:sz w:val="24"/>
          <w:szCs w:val="24"/>
        </w:rPr>
        <w:t xml:space="preserve"> (в отношении малых групп, а иногда и всего коллектива). Это позволяет обеспечить разные учебные маршруты и </w:t>
      </w:r>
      <w:proofErr w:type="spellStart"/>
      <w:r w:rsidRPr="00AB5F31">
        <w:rPr>
          <w:rFonts w:ascii="Times New Roman" w:hAnsi="Times New Roman"/>
          <w:sz w:val="24"/>
          <w:szCs w:val="24"/>
        </w:rPr>
        <w:t>врéменные</w:t>
      </w:r>
      <w:proofErr w:type="spellEnd"/>
      <w:r w:rsidRPr="00AB5F31">
        <w:rPr>
          <w:rFonts w:ascii="Times New Roman" w:hAnsi="Times New Roman"/>
          <w:sz w:val="24"/>
          <w:szCs w:val="24"/>
        </w:rPr>
        <w:t xml:space="preserve"> кооперации </w:t>
      </w:r>
      <w:proofErr w:type="gramStart"/>
      <w:r w:rsidRPr="00AB5F31">
        <w:rPr>
          <w:rFonts w:ascii="Times New Roman" w:hAnsi="Times New Roman"/>
          <w:sz w:val="24"/>
          <w:szCs w:val="24"/>
        </w:rPr>
        <w:t>обучающихся</w:t>
      </w:r>
      <w:proofErr w:type="gramEnd"/>
      <w:r w:rsidRPr="00AB5F31">
        <w:rPr>
          <w:rFonts w:ascii="Times New Roman" w:hAnsi="Times New Roman"/>
          <w:sz w:val="24"/>
          <w:szCs w:val="24"/>
        </w:rPr>
        <w:t>.</w:t>
      </w:r>
    </w:p>
    <w:p w:rsidR="0091745B" w:rsidRDefault="0091745B" w:rsidP="0091745B">
      <w:pPr>
        <w:spacing w:after="0" w:line="240" w:lineRule="auto"/>
        <w:ind w:left="142" w:firstLine="709"/>
        <w:contextualSpacing/>
        <w:jc w:val="both"/>
        <w:rPr>
          <w:rFonts w:ascii="Times New Roman" w:hAnsi="Times New Roman"/>
          <w:sz w:val="24"/>
          <w:szCs w:val="24"/>
        </w:rPr>
      </w:pPr>
      <w:r w:rsidRPr="000F4AFA">
        <w:rPr>
          <w:rFonts w:ascii="Times New Roman" w:hAnsi="Times New Roman"/>
          <w:sz w:val="24"/>
          <w:szCs w:val="24"/>
        </w:rPr>
        <w:t xml:space="preserve">Одним из направлений рабочей программы является поддержка хорошо обучающихся  детей. Опыт показывает, что развитие познавательных способностей идёт более быстрыми темпами, если своевременно создать мотивирующую ориентацию на развитие ребёнка, подобрать специальную программу и учебные материалы, а  также способствовать его  активному участию  во внеклассной работе, в олимпиадах, конкурсах и т.д. </w:t>
      </w:r>
    </w:p>
    <w:p w:rsidR="0091745B" w:rsidRDefault="0091745B" w:rsidP="0091745B">
      <w:pPr>
        <w:spacing w:after="0" w:line="240" w:lineRule="auto"/>
        <w:ind w:left="142" w:firstLine="709"/>
        <w:contextualSpacing/>
        <w:jc w:val="both"/>
        <w:rPr>
          <w:rFonts w:ascii="Times New Roman" w:hAnsi="Times New Roman"/>
          <w:sz w:val="24"/>
          <w:szCs w:val="24"/>
        </w:rPr>
      </w:pPr>
      <w:r w:rsidRPr="000F4AFA">
        <w:rPr>
          <w:rFonts w:ascii="Times New Roman" w:hAnsi="Times New Roman"/>
          <w:sz w:val="24"/>
          <w:szCs w:val="24"/>
        </w:rPr>
        <w:t xml:space="preserve">В 3 классе есть дети, которые проявляют математические способности и достаточно высокую самостоятельность в учебной деятельности. </w:t>
      </w:r>
      <w:proofErr w:type="gramStart"/>
      <w:r w:rsidRPr="000F4AFA">
        <w:rPr>
          <w:rFonts w:ascii="Times New Roman" w:hAnsi="Times New Roman"/>
          <w:sz w:val="24"/>
          <w:szCs w:val="24"/>
        </w:rPr>
        <w:t>Исходя из этого в классе создана</w:t>
      </w:r>
      <w:proofErr w:type="gramEnd"/>
      <w:r w:rsidRPr="000F4AFA">
        <w:rPr>
          <w:rFonts w:ascii="Times New Roman" w:hAnsi="Times New Roman"/>
          <w:sz w:val="24"/>
          <w:szCs w:val="24"/>
        </w:rPr>
        <w:t xml:space="preserve"> </w:t>
      </w:r>
      <w:proofErr w:type="spellStart"/>
      <w:r w:rsidRPr="000F4AFA">
        <w:rPr>
          <w:rFonts w:ascii="Times New Roman" w:hAnsi="Times New Roman"/>
          <w:sz w:val="24"/>
          <w:szCs w:val="24"/>
        </w:rPr>
        <w:t>микрогруппа</w:t>
      </w:r>
      <w:proofErr w:type="spellEnd"/>
      <w:r w:rsidRPr="000F4AFA">
        <w:rPr>
          <w:rFonts w:ascii="Times New Roman" w:hAnsi="Times New Roman"/>
          <w:sz w:val="24"/>
          <w:szCs w:val="24"/>
        </w:rPr>
        <w:t xml:space="preserve"> из детей, проявляющих интерес к математике, и спланирована система работы по развитию интеллектуально-творческих способностей. С целью развития интеллекта содержание учебного материала на индивидуальных занятиях усложнено за счёт углубления и большей абстракции, а также доминируют задания дивергентного типа.</w:t>
      </w:r>
    </w:p>
    <w:p w:rsidR="0091745B" w:rsidRPr="000F4AFA" w:rsidRDefault="0091745B" w:rsidP="0091745B">
      <w:pPr>
        <w:spacing w:after="0" w:line="240" w:lineRule="auto"/>
        <w:ind w:left="142" w:firstLine="709"/>
        <w:contextualSpacing/>
        <w:jc w:val="both"/>
        <w:rPr>
          <w:rFonts w:ascii="Times New Roman" w:hAnsi="Times New Roman"/>
          <w:sz w:val="24"/>
          <w:szCs w:val="24"/>
        </w:rPr>
      </w:pPr>
    </w:p>
    <w:p w:rsidR="0091745B" w:rsidRPr="000F4AFA" w:rsidRDefault="0091745B" w:rsidP="0091745B">
      <w:pPr>
        <w:spacing w:after="0" w:line="240" w:lineRule="auto"/>
        <w:ind w:left="142" w:firstLine="709"/>
        <w:contextualSpacing/>
        <w:jc w:val="both"/>
        <w:rPr>
          <w:rFonts w:ascii="Times New Roman" w:hAnsi="Times New Roman"/>
          <w:i/>
          <w:sz w:val="24"/>
          <w:szCs w:val="24"/>
        </w:rPr>
      </w:pPr>
      <w:r w:rsidRPr="000F4AFA">
        <w:rPr>
          <w:rFonts w:ascii="Times New Roman" w:hAnsi="Times New Roman"/>
          <w:b/>
          <w:i/>
          <w:sz w:val="24"/>
          <w:szCs w:val="24"/>
        </w:rPr>
        <w:t>Цели и задачи занятий со способными детьми</w:t>
      </w:r>
      <w:r w:rsidRPr="000F4AFA">
        <w:rPr>
          <w:rFonts w:ascii="Times New Roman" w:hAnsi="Times New Roman"/>
          <w:i/>
          <w:sz w:val="24"/>
          <w:szCs w:val="24"/>
        </w:rPr>
        <w:t>:</w:t>
      </w:r>
    </w:p>
    <w:p w:rsidR="0091745B" w:rsidRPr="000F4AFA" w:rsidRDefault="0091745B" w:rsidP="0091745B">
      <w:pPr>
        <w:spacing w:after="0" w:line="240" w:lineRule="auto"/>
        <w:ind w:left="142" w:firstLine="709"/>
        <w:contextualSpacing/>
        <w:jc w:val="both"/>
        <w:rPr>
          <w:rFonts w:ascii="Times New Roman" w:hAnsi="Times New Roman"/>
          <w:sz w:val="24"/>
          <w:szCs w:val="24"/>
        </w:rPr>
      </w:pPr>
      <w:r w:rsidRPr="000F4AFA">
        <w:rPr>
          <w:rFonts w:ascii="Times New Roman" w:hAnsi="Times New Roman"/>
          <w:sz w:val="24"/>
          <w:szCs w:val="24"/>
        </w:rPr>
        <w:t>-развитие  логического мышления; развитие пространственного воображения;</w:t>
      </w:r>
    </w:p>
    <w:p w:rsidR="0091745B" w:rsidRPr="000F4AFA" w:rsidRDefault="0091745B" w:rsidP="0091745B">
      <w:pPr>
        <w:spacing w:after="0" w:line="240" w:lineRule="auto"/>
        <w:ind w:left="142" w:firstLine="709"/>
        <w:contextualSpacing/>
        <w:jc w:val="both"/>
        <w:rPr>
          <w:rFonts w:ascii="Times New Roman" w:hAnsi="Times New Roman"/>
          <w:sz w:val="24"/>
          <w:szCs w:val="24"/>
        </w:rPr>
      </w:pPr>
      <w:r w:rsidRPr="000F4AFA">
        <w:rPr>
          <w:rFonts w:ascii="Times New Roman" w:hAnsi="Times New Roman"/>
          <w:sz w:val="24"/>
          <w:szCs w:val="24"/>
        </w:rPr>
        <w:t xml:space="preserve">-привитие интереса к </w:t>
      </w:r>
      <w:r>
        <w:rPr>
          <w:rFonts w:ascii="Times New Roman" w:hAnsi="Times New Roman"/>
          <w:sz w:val="24"/>
          <w:szCs w:val="24"/>
        </w:rPr>
        <w:t>предметам: математика и русский язык</w:t>
      </w:r>
      <w:r w:rsidRPr="000F4AFA">
        <w:rPr>
          <w:rFonts w:ascii="Times New Roman" w:hAnsi="Times New Roman"/>
          <w:sz w:val="24"/>
          <w:szCs w:val="24"/>
        </w:rPr>
        <w:t>;</w:t>
      </w:r>
    </w:p>
    <w:p w:rsidR="0091745B" w:rsidRPr="000F4AFA" w:rsidRDefault="0091745B" w:rsidP="0091745B">
      <w:pPr>
        <w:spacing w:after="0" w:line="240" w:lineRule="auto"/>
        <w:ind w:left="142" w:firstLine="709"/>
        <w:contextualSpacing/>
        <w:jc w:val="both"/>
        <w:rPr>
          <w:rFonts w:ascii="Times New Roman" w:hAnsi="Times New Roman"/>
          <w:sz w:val="24"/>
          <w:szCs w:val="24"/>
        </w:rPr>
      </w:pPr>
      <w:r w:rsidRPr="000F4AFA">
        <w:rPr>
          <w:rFonts w:ascii="Times New Roman" w:hAnsi="Times New Roman"/>
          <w:sz w:val="24"/>
          <w:szCs w:val="24"/>
        </w:rPr>
        <w:t>-воспитание прилежности и аккуратности;</w:t>
      </w:r>
    </w:p>
    <w:p w:rsidR="0091745B" w:rsidRPr="000F4AFA" w:rsidRDefault="0091745B" w:rsidP="0091745B">
      <w:pPr>
        <w:spacing w:after="0" w:line="240" w:lineRule="auto"/>
        <w:ind w:left="142" w:firstLine="709"/>
        <w:contextualSpacing/>
        <w:jc w:val="both"/>
        <w:rPr>
          <w:rFonts w:ascii="Times New Roman" w:hAnsi="Times New Roman"/>
          <w:sz w:val="24"/>
          <w:szCs w:val="24"/>
        </w:rPr>
      </w:pPr>
      <w:r w:rsidRPr="000F4AFA">
        <w:rPr>
          <w:rFonts w:ascii="Times New Roman" w:hAnsi="Times New Roman"/>
          <w:sz w:val="24"/>
          <w:szCs w:val="24"/>
        </w:rPr>
        <w:t>-расширение кругозора учащихся;</w:t>
      </w:r>
    </w:p>
    <w:p w:rsidR="0091745B" w:rsidRPr="000F4AFA" w:rsidRDefault="0091745B" w:rsidP="0091745B">
      <w:pPr>
        <w:spacing w:after="0" w:line="240" w:lineRule="auto"/>
        <w:ind w:left="142" w:firstLine="709"/>
        <w:contextualSpacing/>
        <w:jc w:val="both"/>
        <w:rPr>
          <w:rFonts w:ascii="Times New Roman" w:hAnsi="Times New Roman"/>
          <w:sz w:val="24"/>
          <w:szCs w:val="24"/>
        </w:rPr>
      </w:pPr>
    </w:p>
    <w:p w:rsidR="0091745B" w:rsidRPr="000F4AFA" w:rsidRDefault="0091745B" w:rsidP="0091745B">
      <w:pPr>
        <w:spacing w:after="0" w:line="240" w:lineRule="auto"/>
        <w:ind w:left="142" w:firstLine="709"/>
        <w:contextualSpacing/>
        <w:jc w:val="both"/>
        <w:rPr>
          <w:rFonts w:ascii="Times New Roman" w:hAnsi="Times New Roman"/>
          <w:b/>
          <w:i/>
          <w:sz w:val="24"/>
          <w:szCs w:val="24"/>
        </w:rPr>
      </w:pPr>
      <w:r w:rsidRPr="000F4AFA">
        <w:rPr>
          <w:rFonts w:ascii="Times New Roman" w:hAnsi="Times New Roman"/>
          <w:b/>
          <w:i/>
          <w:sz w:val="24"/>
          <w:szCs w:val="24"/>
        </w:rPr>
        <w:t>Цели занятий с отстающими детьми:</w:t>
      </w:r>
    </w:p>
    <w:p w:rsidR="0091745B" w:rsidRPr="000F4AFA" w:rsidRDefault="0091745B" w:rsidP="0091745B">
      <w:pPr>
        <w:spacing w:after="0" w:line="240" w:lineRule="auto"/>
        <w:ind w:left="142" w:firstLine="709"/>
        <w:contextualSpacing/>
        <w:jc w:val="both"/>
        <w:rPr>
          <w:rFonts w:ascii="Times New Roman" w:hAnsi="Times New Roman"/>
          <w:sz w:val="24"/>
          <w:szCs w:val="24"/>
        </w:rPr>
      </w:pPr>
      <w:r w:rsidRPr="000F4AFA">
        <w:rPr>
          <w:rFonts w:ascii="Times New Roman" w:hAnsi="Times New Roman"/>
          <w:sz w:val="24"/>
          <w:szCs w:val="24"/>
        </w:rPr>
        <w:t xml:space="preserve"> - индивидуальная коррекция пробелов общего развития учащихся, их предшествующего обучения, направленная подготовка к усвоению учебного материала.</w:t>
      </w:r>
    </w:p>
    <w:p w:rsidR="0091745B" w:rsidRPr="000F4AFA" w:rsidRDefault="0091745B" w:rsidP="0091745B">
      <w:pPr>
        <w:spacing w:after="0" w:line="240" w:lineRule="auto"/>
        <w:ind w:left="142" w:firstLine="709"/>
        <w:contextualSpacing/>
        <w:jc w:val="both"/>
        <w:rPr>
          <w:rFonts w:ascii="Times New Roman" w:hAnsi="Times New Roman"/>
          <w:sz w:val="24"/>
          <w:szCs w:val="24"/>
        </w:rPr>
      </w:pPr>
    </w:p>
    <w:p w:rsidR="0091745B" w:rsidRDefault="0091745B" w:rsidP="0091745B">
      <w:pPr>
        <w:spacing w:after="0" w:line="240" w:lineRule="auto"/>
        <w:ind w:left="142" w:firstLine="709"/>
        <w:contextualSpacing/>
        <w:jc w:val="both"/>
        <w:rPr>
          <w:rFonts w:ascii="Times New Roman" w:hAnsi="Times New Roman"/>
          <w:sz w:val="24"/>
          <w:szCs w:val="24"/>
        </w:rPr>
      </w:pPr>
      <w:r w:rsidRPr="000F4AFA">
        <w:rPr>
          <w:rFonts w:ascii="Times New Roman" w:hAnsi="Times New Roman"/>
          <w:sz w:val="24"/>
          <w:szCs w:val="24"/>
        </w:rPr>
        <w:t>Занятия со слабоуспевающими учащимися  носят индивидуальный характер и направлены на ликвидацию  пробелов в знаниях.</w:t>
      </w:r>
    </w:p>
    <w:p w:rsidR="0091745B" w:rsidRPr="000F4AFA" w:rsidRDefault="0091745B" w:rsidP="0091745B">
      <w:pPr>
        <w:spacing w:after="0" w:line="240" w:lineRule="auto"/>
        <w:ind w:left="142" w:firstLine="709"/>
        <w:contextualSpacing/>
        <w:jc w:val="both"/>
        <w:rPr>
          <w:rFonts w:ascii="Times New Roman" w:hAnsi="Times New Roman"/>
          <w:sz w:val="24"/>
          <w:szCs w:val="24"/>
        </w:rPr>
      </w:pPr>
    </w:p>
    <w:p w:rsidR="0091745B" w:rsidRDefault="0091745B" w:rsidP="0091745B">
      <w:pPr>
        <w:spacing w:after="0" w:line="240" w:lineRule="auto"/>
        <w:ind w:left="142" w:firstLine="709"/>
        <w:contextualSpacing/>
        <w:jc w:val="both"/>
        <w:rPr>
          <w:rFonts w:ascii="Times New Roman" w:hAnsi="Times New Roman"/>
          <w:sz w:val="24"/>
          <w:szCs w:val="24"/>
        </w:rPr>
      </w:pPr>
      <w:r w:rsidRPr="000F4AFA">
        <w:rPr>
          <w:rFonts w:ascii="Times New Roman" w:hAnsi="Times New Roman"/>
          <w:sz w:val="24"/>
          <w:szCs w:val="24"/>
        </w:rPr>
        <w:t>Данная программа  соответствует учебному плану и предусматривает</w:t>
      </w:r>
      <w:r w:rsidR="00CA7CB1">
        <w:rPr>
          <w:rFonts w:ascii="Times New Roman" w:hAnsi="Times New Roman"/>
          <w:sz w:val="24"/>
          <w:szCs w:val="24"/>
        </w:rPr>
        <w:t xml:space="preserve"> 34 занятия</w:t>
      </w:r>
      <w:r w:rsidRPr="000F4AFA">
        <w:rPr>
          <w:rFonts w:ascii="Times New Roman" w:hAnsi="Times New Roman"/>
          <w:sz w:val="24"/>
          <w:szCs w:val="24"/>
        </w:rPr>
        <w:t xml:space="preserve"> в год, соответственно </w:t>
      </w:r>
      <w:r w:rsidR="00CA7CB1">
        <w:rPr>
          <w:rFonts w:ascii="Times New Roman" w:hAnsi="Times New Roman"/>
          <w:sz w:val="24"/>
          <w:szCs w:val="24"/>
        </w:rPr>
        <w:t xml:space="preserve">1 </w:t>
      </w:r>
      <w:r w:rsidRPr="000F4AFA">
        <w:rPr>
          <w:rFonts w:ascii="Times New Roman" w:hAnsi="Times New Roman"/>
          <w:sz w:val="24"/>
          <w:szCs w:val="24"/>
        </w:rPr>
        <w:t>час</w:t>
      </w:r>
      <w:r>
        <w:rPr>
          <w:rFonts w:ascii="Times New Roman" w:hAnsi="Times New Roman"/>
          <w:sz w:val="24"/>
          <w:szCs w:val="24"/>
        </w:rPr>
        <w:t xml:space="preserve"> в неделю (</w:t>
      </w:r>
      <w:r w:rsidR="00CA7CB1">
        <w:rPr>
          <w:rFonts w:ascii="Times New Roman" w:hAnsi="Times New Roman"/>
          <w:sz w:val="24"/>
          <w:szCs w:val="24"/>
        </w:rPr>
        <w:t>17часов</w:t>
      </w:r>
      <w:r>
        <w:rPr>
          <w:rFonts w:ascii="Times New Roman" w:hAnsi="Times New Roman"/>
          <w:sz w:val="24"/>
          <w:szCs w:val="24"/>
        </w:rPr>
        <w:t xml:space="preserve"> – по математике, </w:t>
      </w:r>
      <w:r w:rsidR="00CA7CB1">
        <w:rPr>
          <w:rFonts w:ascii="Times New Roman" w:hAnsi="Times New Roman"/>
          <w:sz w:val="24"/>
          <w:szCs w:val="24"/>
        </w:rPr>
        <w:t>17часов</w:t>
      </w:r>
      <w:r>
        <w:rPr>
          <w:rFonts w:ascii="Times New Roman" w:hAnsi="Times New Roman"/>
          <w:sz w:val="24"/>
          <w:szCs w:val="24"/>
        </w:rPr>
        <w:t xml:space="preserve"> – по русскому языку).</w:t>
      </w:r>
    </w:p>
    <w:p w:rsidR="0091745B" w:rsidRPr="000F4AFA" w:rsidRDefault="0091745B" w:rsidP="0091745B">
      <w:pPr>
        <w:spacing w:after="0" w:line="240" w:lineRule="auto"/>
        <w:ind w:left="142" w:firstLine="709"/>
        <w:contextualSpacing/>
        <w:jc w:val="both"/>
        <w:rPr>
          <w:rFonts w:ascii="Times New Roman" w:hAnsi="Times New Roman"/>
          <w:sz w:val="24"/>
          <w:szCs w:val="24"/>
        </w:rPr>
      </w:pPr>
    </w:p>
    <w:p w:rsidR="0091745B" w:rsidRPr="000F4AFA" w:rsidRDefault="0091745B" w:rsidP="0091745B">
      <w:pPr>
        <w:spacing w:line="240" w:lineRule="auto"/>
        <w:ind w:firstLine="709"/>
        <w:contextualSpacing/>
        <w:jc w:val="center"/>
        <w:rPr>
          <w:rFonts w:ascii="Times New Roman" w:hAnsi="Times New Roman"/>
          <w:sz w:val="24"/>
          <w:szCs w:val="24"/>
        </w:rPr>
      </w:pPr>
      <w:r w:rsidRPr="000F4AFA">
        <w:rPr>
          <w:rFonts w:ascii="Times New Roman" w:hAnsi="Times New Roman"/>
          <w:b/>
          <w:sz w:val="24"/>
          <w:szCs w:val="24"/>
        </w:rPr>
        <w:t>Тематический план</w:t>
      </w:r>
      <w:r>
        <w:rPr>
          <w:rFonts w:ascii="Times New Roman" w:hAnsi="Times New Roman"/>
          <w:b/>
          <w:sz w:val="24"/>
          <w:szCs w:val="24"/>
        </w:rPr>
        <w:t xml:space="preserve"> по математике</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9"/>
        <w:gridCol w:w="5755"/>
        <w:gridCol w:w="1978"/>
        <w:gridCol w:w="2267"/>
      </w:tblGrid>
      <w:tr w:rsidR="0091745B" w:rsidRPr="003F0366" w:rsidTr="0095024F">
        <w:tc>
          <w:tcPr>
            <w:tcW w:w="739" w:type="dxa"/>
          </w:tcPr>
          <w:p w:rsidR="0091745B" w:rsidRPr="000F4AFA" w:rsidRDefault="0091745B" w:rsidP="0095024F">
            <w:pPr>
              <w:spacing w:after="0" w:line="240" w:lineRule="auto"/>
              <w:ind w:firstLine="709"/>
              <w:contextualSpacing/>
              <w:jc w:val="both"/>
              <w:rPr>
                <w:rFonts w:ascii="Times New Roman" w:hAnsi="Times New Roman"/>
                <w:b/>
                <w:sz w:val="24"/>
                <w:szCs w:val="24"/>
              </w:rPr>
            </w:pPr>
            <w:r w:rsidRPr="000F4AFA">
              <w:rPr>
                <w:rFonts w:ascii="Times New Roman" w:hAnsi="Times New Roman"/>
                <w:b/>
                <w:sz w:val="24"/>
                <w:szCs w:val="24"/>
              </w:rPr>
              <w:t xml:space="preserve">№ </w:t>
            </w:r>
            <w:proofErr w:type="spellStart"/>
            <w:proofErr w:type="gramStart"/>
            <w:r w:rsidRPr="000F4AFA">
              <w:rPr>
                <w:rFonts w:ascii="Times New Roman" w:hAnsi="Times New Roman"/>
                <w:b/>
                <w:sz w:val="24"/>
                <w:szCs w:val="24"/>
              </w:rPr>
              <w:t>п</w:t>
            </w:r>
            <w:proofErr w:type="spellEnd"/>
            <w:proofErr w:type="gramEnd"/>
            <w:r w:rsidRPr="000F4AFA">
              <w:rPr>
                <w:rFonts w:ascii="Times New Roman" w:hAnsi="Times New Roman"/>
                <w:b/>
                <w:sz w:val="24"/>
                <w:szCs w:val="24"/>
              </w:rPr>
              <w:t>/</w:t>
            </w:r>
            <w:proofErr w:type="spellStart"/>
            <w:r w:rsidRPr="000F4AFA">
              <w:rPr>
                <w:rFonts w:ascii="Times New Roman" w:hAnsi="Times New Roman"/>
                <w:b/>
                <w:sz w:val="24"/>
                <w:szCs w:val="24"/>
              </w:rPr>
              <w:t>п</w:t>
            </w:r>
            <w:proofErr w:type="spellEnd"/>
          </w:p>
        </w:tc>
        <w:tc>
          <w:tcPr>
            <w:tcW w:w="5755" w:type="dxa"/>
          </w:tcPr>
          <w:p w:rsidR="0091745B" w:rsidRPr="000F4AFA" w:rsidRDefault="0091745B" w:rsidP="0095024F">
            <w:pPr>
              <w:spacing w:after="0" w:line="240" w:lineRule="auto"/>
              <w:ind w:firstLine="709"/>
              <w:contextualSpacing/>
              <w:jc w:val="both"/>
              <w:rPr>
                <w:rFonts w:ascii="Times New Roman" w:hAnsi="Times New Roman"/>
                <w:b/>
                <w:sz w:val="24"/>
                <w:szCs w:val="24"/>
              </w:rPr>
            </w:pPr>
            <w:r w:rsidRPr="000F4AFA">
              <w:rPr>
                <w:rFonts w:ascii="Times New Roman" w:hAnsi="Times New Roman"/>
                <w:b/>
                <w:sz w:val="24"/>
                <w:szCs w:val="24"/>
              </w:rPr>
              <w:t>Наименование  темы</w:t>
            </w:r>
          </w:p>
        </w:tc>
        <w:tc>
          <w:tcPr>
            <w:tcW w:w="1978" w:type="dxa"/>
            <w:vAlign w:val="center"/>
          </w:tcPr>
          <w:p w:rsidR="0091745B" w:rsidRPr="000F4AFA" w:rsidRDefault="0091745B" w:rsidP="0095024F">
            <w:pPr>
              <w:spacing w:after="0" w:line="240" w:lineRule="auto"/>
              <w:ind w:firstLine="709"/>
              <w:contextualSpacing/>
              <w:jc w:val="center"/>
              <w:rPr>
                <w:rFonts w:ascii="Times New Roman" w:hAnsi="Times New Roman"/>
                <w:b/>
                <w:sz w:val="24"/>
                <w:szCs w:val="24"/>
              </w:rPr>
            </w:pPr>
            <w:r w:rsidRPr="000F4AFA">
              <w:rPr>
                <w:rFonts w:ascii="Times New Roman" w:hAnsi="Times New Roman"/>
                <w:b/>
                <w:sz w:val="24"/>
                <w:szCs w:val="24"/>
              </w:rPr>
              <w:t>Кол-во часов</w:t>
            </w:r>
          </w:p>
        </w:tc>
        <w:tc>
          <w:tcPr>
            <w:tcW w:w="2267" w:type="dxa"/>
          </w:tcPr>
          <w:p w:rsidR="0091745B" w:rsidRPr="000F4AFA" w:rsidRDefault="0091745B" w:rsidP="0095024F">
            <w:pPr>
              <w:spacing w:after="0" w:line="240" w:lineRule="auto"/>
              <w:contextualSpacing/>
              <w:jc w:val="both"/>
              <w:rPr>
                <w:rFonts w:ascii="Times New Roman" w:hAnsi="Times New Roman"/>
                <w:b/>
                <w:sz w:val="24"/>
                <w:szCs w:val="24"/>
              </w:rPr>
            </w:pPr>
            <w:r w:rsidRPr="000F4AFA">
              <w:rPr>
                <w:rFonts w:ascii="Times New Roman" w:hAnsi="Times New Roman"/>
                <w:b/>
                <w:sz w:val="24"/>
                <w:szCs w:val="24"/>
              </w:rPr>
              <w:t xml:space="preserve">В т.ч. на </w:t>
            </w:r>
            <w:proofErr w:type="spellStart"/>
            <w:proofErr w:type="gramStart"/>
            <w:r w:rsidRPr="000F4AFA">
              <w:rPr>
                <w:rFonts w:ascii="Times New Roman" w:hAnsi="Times New Roman"/>
                <w:b/>
                <w:sz w:val="24"/>
                <w:szCs w:val="24"/>
              </w:rPr>
              <w:t>пр</w:t>
            </w:r>
            <w:proofErr w:type="spellEnd"/>
            <w:proofErr w:type="gramEnd"/>
            <w:r w:rsidRPr="000F4AFA">
              <w:rPr>
                <w:rFonts w:ascii="Times New Roman" w:hAnsi="Times New Roman"/>
                <w:b/>
                <w:sz w:val="24"/>
                <w:szCs w:val="24"/>
              </w:rPr>
              <w:t>/работы</w:t>
            </w:r>
          </w:p>
        </w:tc>
      </w:tr>
      <w:tr w:rsidR="0091745B" w:rsidRPr="003F0366" w:rsidTr="0095024F">
        <w:tc>
          <w:tcPr>
            <w:tcW w:w="6494" w:type="dxa"/>
            <w:gridSpan w:val="2"/>
          </w:tcPr>
          <w:p w:rsidR="0091745B" w:rsidRPr="000F4AFA" w:rsidRDefault="0091745B" w:rsidP="00CA7CB1">
            <w:pPr>
              <w:spacing w:after="0" w:line="240" w:lineRule="auto"/>
              <w:ind w:firstLine="709"/>
              <w:contextualSpacing/>
              <w:jc w:val="both"/>
              <w:rPr>
                <w:rFonts w:ascii="Times New Roman" w:hAnsi="Times New Roman"/>
                <w:sz w:val="24"/>
                <w:szCs w:val="24"/>
              </w:rPr>
            </w:pPr>
            <w:r w:rsidRPr="000F4AFA">
              <w:rPr>
                <w:rFonts w:ascii="Times New Roman" w:hAnsi="Times New Roman"/>
                <w:sz w:val="24"/>
                <w:szCs w:val="24"/>
              </w:rPr>
              <w:t>201</w:t>
            </w:r>
            <w:r w:rsidR="00CA7CB1">
              <w:rPr>
                <w:rFonts w:ascii="Times New Roman" w:hAnsi="Times New Roman"/>
                <w:sz w:val="24"/>
                <w:szCs w:val="24"/>
              </w:rPr>
              <w:t>4</w:t>
            </w:r>
            <w:r w:rsidRPr="000F4AFA">
              <w:rPr>
                <w:rFonts w:ascii="Times New Roman" w:hAnsi="Times New Roman"/>
                <w:sz w:val="24"/>
                <w:szCs w:val="24"/>
              </w:rPr>
              <w:t xml:space="preserve"> – 201</w:t>
            </w:r>
            <w:r w:rsidR="00CA7CB1">
              <w:rPr>
                <w:rFonts w:ascii="Times New Roman" w:hAnsi="Times New Roman"/>
                <w:sz w:val="24"/>
                <w:szCs w:val="24"/>
              </w:rPr>
              <w:t>5</w:t>
            </w:r>
            <w:r w:rsidRPr="000F4AFA">
              <w:rPr>
                <w:rFonts w:ascii="Times New Roman" w:hAnsi="Times New Roman"/>
                <w:sz w:val="24"/>
                <w:szCs w:val="24"/>
              </w:rPr>
              <w:t xml:space="preserve"> учебный год.  </w:t>
            </w:r>
            <w:r>
              <w:rPr>
                <w:rFonts w:ascii="Times New Roman" w:hAnsi="Times New Roman"/>
                <w:sz w:val="24"/>
                <w:szCs w:val="24"/>
              </w:rPr>
              <w:t>3</w:t>
            </w:r>
            <w:r w:rsidRPr="000F4AFA">
              <w:rPr>
                <w:rFonts w:ascii="Times New Roman" w:hAnsi="Times New Roman"/>
                <w:sz w:val="24"/>
                <w:szCs w:val="24"/>
              </w:rPr>
              <w:t xml:space="preserve">  класс.</w:t>
            </w:r>
          </w:p>
        </w:tc>
        <w:tc>
          <w:tcPr>
            <w:tcW w:w="1978" w:type="dxa"/>
          </w:tcPr>
          <w:p w:rsidR="0091745B" w:rsidRPr="000F4AFA" w:rsidRDefault="00CA7CB1" w:rsidP="00CA7CB1">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17</w:t>
            </w:r>
          </w:p>
        </w:tc>
        <w:tc>
          <w:tcPr>
            <w:tcW w:w="2267" w:type="dxa"/>
          </w:tcPr>
          <w:p w:rsidR="0091745B" w:rsidRPr="000F4AFA" w:rsidRDefault="0091745B" w:rsidP="0095024F">
            <w:pPr>
              <w:spacing w:after="0" w:line="240" w:lineRule="auto"/>
              <w:ind w:firstLine="709"/>
              <w:contextualSpacing/>
              <w:jc w:val="both"/>
              <w:rPr>
                <w:rFonts w:ascii="Times New Roman" w:hAnsi="Times New Roman"/>
                <w:b/>
                <w:sz w:val="24"/>
                <w:szCs w:val="24"/>
              </w:rPr>
            </w:pPr>
          </w:p>
        </w:tc>
      </w:tr>
      <w:tr w:rsidR="0091745B" w:rsidRPr="003F0366" w:rsidTr="0095024F">
        <w:tc>
          <w:tcPr>
            <w:tcW w:w="6494" w:type="dxa"/>
            <w:gridSpan w:val="2"/>
          </w:tcPr>
          <w:p w:rsidR="0091745B" w:rsidRPr="003E352C" w:rsidRDefault="0091745B" w:rsidP="0095024F">
            <w:pPr>
              <w:spacing w:after="0" w:line="240" w:lineRule="auto"/>
              <w:ind w:firstLine="709"/>
              <w:contextualSpacing/>
              <w:jc w:val="both"/>
              <w:rPr>
                <w:rFonts w:ascii="Times New Roman" w:hAnsi="Times New Roman"/>
                <w:i/>
                <w:sz w:val="24"/>
                <w:szCs w:val="24"/>
              </w:rPr>
            </w:pPr>
            <w:r w:rsidRPr="003E352C">
              <w:rPr>
                <w:rFonts w:ascii="Times New Roman" w:hAnsi="Times New Roman"/>
                <w:i/>
                <w:sz w:val="24"/>
                <w:szCs w:val="24"/>
              </w:rPr>
              <w:t>Занятия с детьми, имеющими повышенную мотивацию к учению</w:t>
            </w:r>
          </w:p>
        </w:tc>
        <w:tc>
          <w:tcPr>
            <w:tcW w:w="1978" w:type="dxa"/>
          </w:tcPr>
          <w:p w:rsidR="0091745B" w:rsidRPr="000F4AFA" w:rsidRDefault="0091745B" w:rsidP="0095024F">
            <w:pPr>
              <w:spacing w:after="0" w:line="240" w:lineRule="auto"/>
              <w:ind w:firstLine="709"/>
              <w:contextualSpacing/>
              <w:jc w:val="both"/>
              <w:rPr>
                <w:rFonts w:ascii="Times New Roman" w:hAnsi="Times New Roman"/>
                <w:sz w:val="24"/>
                <w:szCs w:val="24"/>
              </w:rPr>
            </w:pPr>
          </w:p>
        </w:tc>
        <w:tc>
          <w:tcPr>
            <w:tcW w:w="2267" w:type="dxa"/>
          </w:tcPr>
          <w:p w:rsidR="0091745B" w:rsidRPr="000F4AFA" w:rsidRDefault="0091745B" w:rsidP="0095024F">
            <w:pPr>
              <w:spacing w:after="0" w:line="240" w:lineRule="auto"/>
              <w:ind w:firstLine="709"/>
              <w:contextualSpacing/>
              <w:jc w:val="both"/>
              <w:rPr>
                <w:rFonts w:ascii="Times New Roman" w:hAnsi="Times New Roman"/>
                <w:b/>
                <w:sz w:val="24"/>
                <w:szCs w:val="24"/>
              </w:rPr>
            </w:pPr>
          </w:p>
        </w:tc>
      </w:tr>
      <w:tr w:rsidR="0091745B" w:rsidRPr="003F0366" w:rsidTr="0095024F">
        <w:tc>
          <w:tcPr>
            <w:tcW w:w="739" w:type="dxa"/>
          </w:tcPr>
          <w:p w:rsidR="0091745B" w:rsidRPr="000F4AFA" w:rsidRDefault="0091745B" w:rsidP="0095024F">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11</w:t>
            </w:r>
            <w:r w:rsidRPr="000F4AFA">
              <w:rPr>
                <w:rFonts w:ascii="Times New Roman" w:hAnsi="Times New Roman"/>
                <w:sz w:val="24"/>
                <w:szCs w:val="24"/>
              </w:rPr>
              <w:t>.</w:t>
            </w:r>
          </w:p>
        </w:tc>
        <w:tc>
          <w:tcPr>
            <w:tcW w:w="5755" w:type="dxa"/>
          </w:tcPr>
          <w:p w:rsidR="0091745B" w:rsidRPr="000F4AFA" w:rsidRDefault="0091745B" w:rsidP="0095024F">
            <w:pPr>
              <w:spacing w:after="0" w:line="240" w:lineRule="auto"/>
              <w:ind w:firstLine="709"/>
              <w:contextualSpacing/>
              <w:jc w:val="both"/>
              <w:rPr>
                <w:rFonts w:ascii="Times New Roman" w:hAnsi="Times New Roman"/>
                <w:sz w:val="24"/>
                <w:szCs w:val="24"/>
              </w:rPr>
            </w:pPr>
            <w:r w:rsidRPr="000F4AFA">
              <w:rPr>
                <w:rFonts w:ascii="Times New Roman" w:hAnsi="Times New Roman"/>
                <w:sz w:val="24"/>
                <w:szCs w:val="24"/>
              </w:rPr>
              <w:t>Решение олимпиадных заданий.</w:t>
            </w:r>
          </w:p>
        </w:tc>
        <w:tc>
          <w:tcPr>
            <w:tcW w:w="1978" w:type="dxa"/>
          </w:tcPr>
          <w:p w:rsidR="0091745B" w:rsidRPr="000F4AFA" w:rsidRDefault="00CA7CB1" w:rsidP="00CA7CB1">
            <w:pPr>
              <w:spacing w:after="0" w:line="240" w:lineRule="auto"/>
              <w:ind w:firstLine="709"/>
              <w:contextualSpacing/>
              <w:jc w:val="both"/>
              <w:rPr>
                <w:rFonts w:ascii="Times New Roman" w:hAnsi="Times New Roman"/>
                <w:sz w:val="24"/>
                <w:szCs w:val="24"/>
              </w:rPr>
            </w:pPr>
            <w:r>
              <w:rPr>
                <w:rFonts w:ascii="Times New Roman" w:hAnsi="Times New Roman"/>
                <w:sz w:val="24"/>
                <w:szCs w:val="24"/>
              </w:rPr>
              <w:t>9</w:t>
            </w:r>
          </w:p>
        </w:tc>
        <w:tc>
          <w:tcPr>
            <w:tcW w:w="2267" w:type="dxa"/>
          </w:tcPr>
          <w:p w:rsidR="0091745B" w:rsidRPr="000F4AFA" w:rsidRDefault="0091745B" w:rsidP="0095024F">
            <w:pPr>
              <w:spacing w:after="0" w:line="240" w:lineRule="auto"/>
              <w:ind w:firstLine="709"/>
              <w:contextualSpacing/>
              <w:jc w:val="both"/>
              <w:rPr>
                <w:rFonts w:ascii="Times New Roman" w:hAnsi="Times New Roman"/>
                <w:sz w:val="24"/>
                <w:szCs w:val="24"/>
              </w:rPr>
            </w:pPr>
            <w:r w:rsidRPr="000F4AFA">
              <w:rPr>
                <w:rFonts w:ascii="Times New Roman" w:hAnsi="Times New Roman"/>
                <w:sz w:val="24"/>
                <w:szCs w:val="24"/>
              </w:rPr>
              <w:t>2ч.</w:t>
            </w:r>
          </w:p>
        </w:tc>
      </w:tr>
      <w:tr w:rsidR="0091745B" w:rsidRPr="003F0366" w:rsidTr="0095024F">
        <w:tc>
          <w:tcPr>
            <w:tcW w:w="6494" w:type="dxa"/>
            <w:gridSpan w:val="2"/>
          </w:tcPr>
          <w:p w:rsidR="0091745B" w:rsidRPr="003E352C" w:rsidRDefault="0091745B" w:rsidP="0095024F">
            <w:pPr>
              <w:spacing w:after="0" w:line="240" w:lineRule="auto"/>
              <w:ind w:firstLine="709"/>
              <w:contextualSpacing/>
              <w:jc w:val="both"/>
              <w:rPr>
                <w:rFonts w:ascii="Times New Roman" w:hAnsi="Times New Roman"/>
                <w:i/>
                <w:sz w:val="24"/>
                <w:szCs w:val="24"/>
              </w:rPr>
            </w:pPr>
            <w:r w:rsidRPr="003E352C">
              <w:rPr>
                <w:rFonts w:ascii="Times New Roman" w:hAnsi="Times New Roman"/>
                <w:i/>
                <w:sz w:val="24"/>
                <w:szCs w:val="24"/>
              </w:rPr>
              <w:t>Занятия со слабоуспевающими учащимися</w:t>
            </w:r>
          </w:p>
        </w:tc>
        <w:tc>
          <w:tcPr>
            <w:tcW w:w="1978" w:type="dxa"/>
          </w:tcPr>
          <w:p w:rsidR="0091745B" w:rsidRPr="000F4AFA" w:rsidRDefault="0091745B" w:rsidP="0095024F">
            <w:pPr>
              <w:spacing w:after="0" w:line="240" w:lineRule="auto"/>
              <w:ind w:firstLine="709"/>
              <w:contextualSpacing/>
              <w:jc w:val="both"/>
              <w:rPr>
                <w:rFonts w:ascii="Times New Roman" w:hAnsi="Times New Roman"/>
                <w:b/>
                <w:sz w:val="24"/>
                <w:szCs w:val="24"/>
              </w:rPr>
            </w:pPr>
          </w:p>
        </w:tc>
        <w:tc>
          <w:tcPr>
            <w:tcW w:w="2267" w:type="dxa"/>
          </w:tcPr>
          <w:p w:rsidR="0091745B" w:rsidRPr="000F4AFA" w:rsidRDefault="0091745B" w:rsidP="0095024F">
            <w:pPr>
              <w:spacing w:after="0" w:line="240" w:lineRule="auto"/>
              <w:ind w:firstLine="709"/>
              <w:contextualSpacing/>
              <w:jc w:val="both"/>
              <w:rPr>
                <w:rFonts w:ascii="Times New Roman" w:hAnsi="Times New Roman"/>
                <w:b/>
                <w:sz w:val="24"/>
                <w:szCs w:val="24"/>
              </w:rPr>
            </w:pPr>
          </w:p>
        </w:tc>
      </w:tr>
      <w:tr w:rsidR="0091745B" w:rsidRPr="003F0366" w:rsidTr="0095024F">
        <w:tc>
          <w:tcPr>
            <w:tcW w:w="739" w:type="dxa"/>
          </w:tcPr>
          <w:p w:rsidR="0091745B" w:rsidRPr="000F4AFA" w:rsidRDefault="0091745B" w:rsidP="0095024F">
            <w:pPr>
              <w:spacing w:after="0" w:line="240" w:lineRule="auto"/>
              <w:ind w:firstLine="709"/>
              <w:contextualSpacing/>
              <w:jc w:val="both"/>
              <w:rPr>
                <w:rFonts w:ascii="Times New Roman" w:hAnsi="Times New Roman"/>
                <w:sz w:val="24"/>
                <w:szCs w:val="24"/>
              </w:rPr>
            </w:pPr>
            <w:r w:rsidRPr="000F4AFA">
              <w:rPr>
                <w:rFonts w:ascii="Times New Roman" w:hAnsi="Times New Roman"/>
                <w:sz w:val="24"/>
                <w:szCs w:val="24"/>
              </w:rPr>
              <w:t>2</w:t>
            </w:r>
            <w:r>
              <w:rPr>
                <w:rFonts w:ascii="Times New Roman" w:hAnsi="Times New Roman"/>
                <w:sz w:val="24"/>
                <w:szCs w:val="24"/>
              </w:rPr>
              <w:t>2</w:t>
            </w:r>
            <w:r w:rsidRPr="000F4AFA">
              <w:rPr>
                <w:rFonts w:ascii="Times New Roman" w:hAnsi="Times New Roman"/>
                <w:sz w:val="24"/>
                <w:szCs w:val="24"/>
              </w:rPr>
              <w:t>.</w:t>
            </w:r>
          </w:p>
        </w:tc>
        <w:tc>
          <w:tcPr>
            <w:tcW w:w="5755" w:type="dxa"/>
          </w:tcPr>
          <w:p w:rsidR="0091745B" w:rsidRPr="000F4AFA" w:rsidRDefault="0091745B" w:rsidP="0095024F">
            <w:pPr>
              <w:spacing w:after="0" w:line="240" w:lineRule="auto"/>
              <w:ind w:firstLine="709"/>
              <w:contextualSpacing/>
              <w:jc w:val="both"/>
              <w:rPr>
                <w:rFonts w:ascii="Times New Roman" w:hAnsi="Times New Roman"/>
                <w:sz w:val="24"/>
                <w:szCs w:val="24"/>
              </w:rPr>
            </w:pPr>
            <w:r w:rsidRPr="000F4AFA">
              <w:rPr>
                <w:rFonts w:ascii="Times New Roman" w:hAnsi="Times New Roman"/>
                <w:sz w:val="24"/>
                <w:szCs w:val="24"/>
              </w:rPr>
              <w:t>Математика</w:t>
            </w:r>
          </w:p>
        </w:tc>
        <w:tc>
          <w:tcPr>
            <w:tcW w:w="1978" w:type="dxa"/>
          </w:tcPr>
          <w:p w:rsidR="0091745B" w:rsidRPr="000F4AFA" w:rsidRDefault="00CA7CB1" w:rsidP="00CA7CB1">
            <w:pPr>
              <w:spacing w:after="0" w:line="240" w:lineRule="auto"/>
              <w:ind w:firstLine="709"/>
              <w:contextualSpacing/>
              <w:jc w:val="both"/>
              <w:rPr>
                <w:rFonts w:ascii="Times New Roman" w:hAnsi="Times New Roman"/>
                <w:sz w:val="24"/>
                <w:szCs w:val="24"/>
              </w:rPr>
            </w:pPr>
            <w:r>
              <w:rPr>
                <w:rFonts w:ascii="Times New Roman" w:hAnsi="Times New Roman"/>
                <w:sz w:val="24"/>
                <w:szCs w:val="24"/>
              </w:rPr>
              <w:t>8</w:t>
            </w:r>
          </w:p>
        </w:tc>
        <w:tc>
          <w:tcPr>
            <w:tcW w:w="2267" w:type="dxa"/>
          </w:tcPr>
          <w:p w:rsidR="0091745B" w:rsidRPr="000F4AFA" w:rsidRDefault="0091745B" w:rsidP="0095024F">
            <w:pPr>
              <w:spacing w:after="0" w:line="240" w:lineRule="auto"/>
              <w:ind w:firstLine="709"/>
              <w:contextualSpacing/>
              <w:jc w:val="both"/>
              <w:rPr>
                <w:rFonts w:ascii="Times New Roman" w:hAnsi="Times New Roman"/>
                <w:b/>
                <w:sz w:val="24"/>
                <w:szCs w:val="24"/>
              </w:rPr>
            </w:pPr>
          </w:p>
        </w:tc>
      </w:tr>
    </w:tbl>
    <w:p w:rsidR="0091745B" w:rsidRDefault="0091745B" w:rsidP="0091745B">
      <w:pPr>
        <w:spacing w:line="240" w:lineRule="auto"/>
        <w:ind w:firstLine="709"/>
        <w:contextualSpacing/>
        <w:jc w:val="center"/>
        <w:rPr>
          <w:rFonts w:ascii="Times New Roman" w:hAnsi="Times New Roman"/>
          <w:b/>
          <w:sz w:val="24"/>
          <w:szCs w:val="24"/>
        </w:rPr>
      </w:pPr>
      <w:r w:rsidRPr="000F4AFA">
        <w:rPr>
          <w:rFonts w:ascii="Times New Roman" w:hAnsi="Times New Roman"/>
          <w:b/>
          <w:sz w:val="24"/>
          <w:szCs w:val="24"/>
        </w:rPr>
        <w:t xml:space="preserve">                             </w:t>
      </w:r>
    </w:p>
    <w:p w:rsidR="0091745B" w:rsidRPr="000F4AFA" w:rsidRDefault="0091745B" w:rsidP="0091745B">
      <w:pPr>
        <w:spacing w:line="240" w:lineRule="auto"/>
        <w:ind w:firstLine="709"/>
        <w:contextualSpacing/>
        <w:jc w:val="center"/>
        <w:rPr>
          <w:rFonts w:ascii="Times New Roman" w:hAnsi="Times New Roman"/>
          <w:sz w:val="24"/>
          <w:szCs w:val="24"/>
        </w:rPr>
      </w:pPr>
      <w:r w:rsidRPr="000F4AFA">
        <w:rPr>
          <w:rFonts w:ascii="Times New Roman" w:hAnsi="Times New Roman"/>
          <w:b/>
          <w:sz w:val="24"/>
          <w:szCs w:val="24"/>
        </w:rPr>
        <w:t>Тематический план</w:t>
      </w:r>
      <w:r>
        <w:rPr>
          <w:rFonts w:ascii="Times New Roman" w:hAnsi="Times New Roman"/>
          <w:b/>
          <w:sz w:val="24"/>
          <w:szCs w:val="24"/>
        </w:rPr>
        <w:t xml:space="preserve"> по русскому языку</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9"/>
        <w:gridCol w:w="5755"/>
        <w:gridCol w:w="1978"/>
        <w:gridCol w:w="2267"/>
      </w:tblGrid>
      <w:tr w:rsidR="0091745B" w:rsidRPr="003F0366" w:rsidTr="0095024F">
        <w:tc>
          <w:tcPr>
            <w:tcW w:w="739" w:type="dxa"/>
          </w:tcPr>
          <w:p w:rsidR="0091745B" w:rsidRPr="000F4AFA" w:rsidRDefault="0091745B" w:rsidP="0095024F">
            <w:pPr>
              <w:spacing w:after="0" w:line="240" w:lineRule="auto"/>
              <w:ind w:firstLine="709"/>
              <w:contextualSpacing/>
              <w:jc w:val="both"/>
              <w:rPr>
                <w:rFonts w:ascii="Times New Roman" w:hAnsi="Times New Roman"/>
                <w:b/>
                <w:sz w:val="24"/>
                <w:szCs w:val="24"/>
              </w:rPr>
            </w:pPr>
            <w:r w:rsidRPr="000F4AFA">
              <w:rPr>
                <w:rFonts w:ascii="Times New Roman" w:hAnsi="Times New Roman"/>
                <w:b/>
                <w:sz w:val="24"/>
                <w:szCs w:val="24"/>
              </w:rPr>
              <w:t xml:space="preserve">№ </w:t>
            </w:r>
            <w:proofErr w:type="spellStart"/>
            <w:proofErr w:type="gramStart"/>
            <w:r w:rsidRPr="000F4AFA">
              <w:rPr>
                <w:rFonts w:ascii="Times New Roman" w:hAnsi="Times New Roman"/>
                <w:b/>
                <w:sz w:val="24"/>
                <w:szCs w:val="24"/>
              </w:rPr>
              <w:t>п</w:t>
            </w:r>
            <w:proofErr w:type="spellEnd"/>
            <w:proofErr w:type="gramEnd"/>
            <w:r w:rsidRPr="000F4AFA">
              <w:rPr>
                <w:rFonts w:ascii="Times New Roman" w:hAnsi="Times New Roman"/>
                <w:b/>
                <w:sz w:val="24"/>
                <w:szCs w:val="24"/>
              </w:rPr>
              <w:t>/</w:t>
            </w:r>
            <w:proofErr w:type="spellStart"/>
            <w:r w:rsidRPr="000F4AFA">
              <w:rPr>
                <w:rFonts w:ascii="Times New Roman" w:hAnsi="Times New Roman"/>
                <w:b/>
                <w:sz w:val="24"/>
                <w:szCs w:val="24"/>
              </w:rPr>
              <w:t>п</w:t>
            </w:r>
            <w:proofErr w:type="spellEnd"/>
          </w:p>
        </w:tc>
        <w:tc>
          <w:tcPr>
            <w:tcW w:w="5755" w:type="dxa"/>
          </w:tcPr>
          <w:p w:rsidR="0091745B" w:rsidRPr="000F4AFA" w:rsidRDefault="0091745B" w:rsidP="0095024F">
            <w:pPr>
              <w:spacing w:after="0" w:line="240" w:lineRule="auto"/>
              <w:ind w:firstLine="709"/>
              <w:contextualSpacing/>
              <w:jc w:val="both"/>
              <w:rPr>
                <w:rFonts w:ascii="Times New Roman" w:hAnsi="Times New Roman"/>
                <w:b/>
                <w:sz w:val="24"/>
                <w:szCs w:val="24"/>
              </w:rPr>
            </w:pPr>
            <w:r w:rsidRPr="000F4AFA">
              <w:rPr>
                <w:rFonts w:ascii="Times New Roman" w:hAnsi="Times New Roman"/>
                <w:b/>
                <w:sz w:val="24"/>
                <w:szCs w:val="24"/>
              </w:rPr>
              <w:t>Наименование  темы</w:t>
            </w:r>
          </w:p>
        </w:tc>
        <w:tc>
          <w:tcPr>
            <w:tcW w:w="1978" w:type="dxa"/>
            <w:vAlign w:val="center"/>
          </w:tcPr>
          <w:p w:rsidR="0091745B" w:rsidRPr="000F4AFA" w:rsidRDefault="0091745B" w:rsidP="0095024F">
            <w:pPr>
              <w:spacing w:after="0" w:line="240" w:lineRule="auto"/>
              <w:ind w:firstLine="709"/>
              <w:contextualSpacing/>
              <w:jc w:val="center"/>
              <w:rPr>
                <w:rFonts w:ascii="Times New Roman" w:hAnsi="Times New Roman"/>
                <w:b/>
                <w:sz w:val="24"/>
                <w:szCs w:val="24"/>
              </w:rPr>
            </w:pPr>
            <w:r w:rsidRPr="000F4AFA">
              <w:rPr>
                <w:rFonts w:ascii="Times New Roman" w:hAnsi="Times New Roman"/>
                <w:b/>
                <w:sz w:val="24"/>
                <w:szCs w:val="24"/>
              </w:rPr>
              <w:t>Кол-во часов</w:t>
            </w:r>
          </w:p>
        </w:tc>
        <w:tc>
          <w:tcPr>
            <w:tcW w:w="2267" w:type="dxa"/>
          </w:tcPr>
          <w:p w:rsidR="0091745B" w:rsidRPr="000F4AFA" w:rsidRDefault="0091745B" w:rsidP="0095024F">
            <w:pPr>
              <w:spacing w:after="0" w:line="240" w:lineRule="auto"/>
              <w:contextualSpacing/>
              <w:jc w:val="both"/>
              <w:rPr>
                <w:rFonts w:ascii="Times New Roman" w:hAnsi="Times New Roman"/>
                <w:b/>
                <w:sz w:val="24"/>
                <w:szCs w:val="24"/>
              </w:rPr>
            </w:pPr>
            <w:r w:rsidRPr="000F4AFA">
              <w:rPr>
                <w:rFonts w:ascii="Times New Roman" w:hAnsi="Times New Roman"/>
                <w:b/>
                <w:sz w:val="24"/>
                <w:szCs w:val="24"/>
              </w:rPr>
              <w:t xml:space="preserve">В т.ч. на </w:t>
            </w:r>
            <w:proofErr w:type="spellStart"/>
            <w:proofErr w:type="gramStart"/>
            <w:r w:rsidRPr="000F4AFA">
              <w:rPr>
                <w:rFonts w:ascii="Times New Roman" w:hAnsi="Times New Roman"/>
                <w:b/>
                <w:sz w:val="24"/>
                <w:szCs w:val="24"/>
              </w:rPr>
              <w:t>пр</w:t>
            </w:r>
            <w:proofErr w:type="spellEnd"/>
            <w:proofErr w:type="gramEnd"/>
            <w:r w:rsidRPr="000F4AFA">
              <w:rPr>
                <w:rFonts w:ascii="Times New Roman" w:hAnsi="Times New Roman"/>
                <w:b/>
                <w:sz w:val="24"/>
                <w:szCs w:val="24"/>
              </w:rPr>
              <w:t>/работы</w:t>
            </w:r>
          </w:p>
        </w:tc>
      </w:tr>
      <w:tr w:rsidR="0091745B" w:rsidRPr="003F0366" w:rsidTr="0095024F">
        <w:tc>
          <w:tcPr>
            <w:tcW w:w="6494" w:type="dxa"/>
            <w:gridSpan w:val="2"/>
          </w:tcPr>
          <w:p w:rsidR="0091745B" w:rsidRPr="000F4AFA" w:rsidRDefault="0091745B" w:rsidP="0095024F">
            <w:pPr>
              <w:spacing w:after="0" w:line="240" w:lineRule="auto"/>
              <w:ind w:firstLine="709"/>
              <w:contextualSpacing/>
              <w:jc w:val="both"/>
              <w:rPr>
                <w:rFonts w:ascii="Times New Roman" w:hAnsi="Times New Roman"/>
                <w:sz w:val="24"/>
                <w:szCs w:val="24"/>
              </w:rPr>
            </w:pPr>
            <w:r w:rsidRPr="000F4AFA">
              <w:rPr>
                <w:rFonts w:ascii="Times New Roman" w:hAnsi="Times New Roman"/>
                <w:sz w:val="24"/>
                <w:szCs w:val="24"/>
              </w:rPr>
              <w:t>201</w:t>
            </w:r>
            <w:r>
              <w:rPr>
                <w:rFonts w:ascii="Times New Roman" w:hAnsi="Times New Roman"/>
                <w:sz w:val="24"/>
                <w:szCs w:val="24"/>
              </w:rPr>
              <w:t>3</w:t>
            </w:r>
            <w:r w:rsidRPr="000F4AFA">
              <w:rPr>
                <w:rFonts w:ascii="Times New Roman" w:hAnsi="Times New Roman"/>
                <w:sz w:val="24"/>
                <w:szCs w:val="24"/>
              </w:rPr>
              <w:t xml:space="preserve"> – 201</w:t>
            </w:r>
            <w:r>
              <w:rPr>
                <w:rFonts w:ascii="Times New Roman" w:hAnsi="Times New Roman"/>
                <w:sz w:val="24"/>
                <w:szCs w:val="24"/>
              </w:rPr>
              <w:t>4</w:t>
            </w:r>
            <w:r w:rsidRPr="000F4AFA">
              <w:rPr>
                <w:rFonts w:ascii="Times New Roman" w:hAnsi="Times New Roman"/>
                <w:sz w:val="24"/>
                <w:szCs w:val="24"/>
              </w:rPr>
              <w:t xml:space="preserve"> учебный год.  </w:t>
            </w:r>
            <w:r>
              <w:rPr>
                <w:rFonts w:ascii="Times New Roman" w:hAnsi="Times New Roman"/>
                <w:sz w:val="24"/>
                <w:szCs w:val="24"/>
              </w:rPr>
              <w:t>3</w:t>
            </w:r>
            <w:r w:rsidRPr="000F4AFA">
              <w:rPr>
                <w:rFonts w:ascii="Times New Roman" w:hAnsi="Times New Roman"/>
                <w:sz w:val="24"/>
                <w:szCs w:val="24"/>
              </w:rPr>
              <w:t xml:space="preserve">  класс.</w:t>
            </w:r>
          </w:p>
        </w:tc>
        <w:tc>
          <w:tcPr>
            <w:tcW w:w="1978" w:type="dxa"/>
          </w:tcPr>
          <w:p w:rsidR="0091745B" w:rsidRPr="000F4AFA" w:rsidRDefault="00CA7CB1" w:rsidP="00CA7CB1">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17</w:t>
            </w:r>
          </w:p>
        </w:tc>
        <w:tc>
          <w:tcPr>
            <w:tcW w:w="2267" w:type="dxa"/>
          </w:tcPr>
          <w:p w:rsidR="0091745B" w:rsidRPr="000F4AFA" w:rsidRDefault="0091745B" w:rsidP="0095024F">
            <w:pPr>
              <w:spacing w:after="0" w:line="240" w:lineRule="auto"/>
              <w:ind w:firstLine="709"/>
              <w:contextualSpacing/>
              <w:jc w:val="both"/>
              <w:rPr>
                <w:rFonts w:ascii="Times New Roman" w:hAnsi="Times New Roman"/>
                <w:b/>
                <w:sz w:val="24"/>
                <w:szCs w:val="24"/>
              </w:rPr>
            </w:pPr>
          </w:p>
        </w:tc>
      </w:tr>
      <w:tr w:rsidR="0091745B" w:rsidRPr="003F0366" w:rsidTr="0095024F">
        <w:tc>
          <w:tcPr>
            <w:tcW w:w="6494" w:type="dxa"/>
            <w:gridSpan w:val="2"/>
          </w:tcPr>
          <w:p w:rsidR="0091745B" w:rsidRPr="003E352C" w:rsidRDefault="0091745B" w:rsidP="0095024F">
            <w:pPr>
              <w:spacing w:after="0" w:line="240" w:lineRule="auto"/>
              <w:ind w:firstLine="709"/>
              <w:contextualSpacing/>
              <w:jc w:val="both"/>
              <w:rPr>
                <w:rFonts w:ascii="Times New Roman" w:hAnsi="Times New Roman"/>
                <w:i/>
                <w:sz w:val="24"/>
                <w:szCs w:val="24"/>
              </w:rPr>
            </w:pPr>
            <w:r w:rsidRPr="003E352C">
              <w:rPr>
                <w:rFonts w:ascii="Times New Roman" w:hAnsi="Times New Roman"/>
                <w:i/>
                <w:sz w:val="24"/>
                <w:szCs w:val="24"/>
              </w:rPr>
              <w:t>Занятия с детьми, имеющими повышенную мотивацию к учению</w:t>
            </w:r>
          </w:p>
        </w:tc>
        <w:tc>
          <w:tcPr>
            <w:tcW w:w="1978" w:type="dxa"/>
          </w:tcPr>
          <w:p w:rsidR="0091745B" w:rsidRPr="000F4AFA" w:rsidRDefault="0091745B" w:rsidP="0095024F">
            <w:pPr>
              <w:spacing w:after="0" w:line="240" w:lineRule="auto"/>
              <w:ind w:firstLine="709"/>
              <w:contextualSpacing/>
              <w:jc w:val="both"/>
              <w:rPr>
                <w:rFonts w:ascii="Times New Roman" w:hAnsi="Times New Roman"/>
                <w:sz w:val="24"/>
                <w:szCs w:val="24"/>
              </w:rPr>
            </w:pPr>
          </w:p>
        </w:tc>
        <w:tc>
          <w:tcPr>
            <w:tcW w:w="2267" w:type="dxa"/>
          </w:tcPr>
          <w:p w:rsidR="0091745B" w:rsidRPr="000F4AFA" w:rsidRDefault="0091745B" w:rsidP="0095024F">
            <w:pPr>
              <w:spacing w:after="0" w:line="240" w:lineRule="auto"/>
              <w:ind w:firstLine="709"/>
              <w:contextualSpacing/>
              <w:jc w:val="both"/>
              <w:rPr>
                <w:rFonts w:ascii="Times New Roman" w:hAnsi="Times New Roman"/>
                <w:b/>
                <w:sz w:val="24"/>
                <w:szCs w:val="24"/>
              </w:rPr>
            </w:pPr>
          </w:p>
        </w:tc>
      </w:tr>
      <w:tr w:rsidR="0091745B" w:rsidRPr="003F0366" w:rsidTr="0095024F">
        <w:tc>
          <w:tcPr>
            <w:tcW w:w="739" w:type="dxa"/>
          </w:tcPr>
          <w:p w:rsidR="0091745B" w:rsidRPr="000F4AFA" w:rsidRDefault="0091745B" w:rsidP="0095024F">
            <w:pPr>
              <w:spacing w:after="0" w:line="240" w:lineRule="auto"/>
              <w:ind w:firstLine="709"/>
              <w:contextualSpacing/>
              <w:jc w:val="both"/>
              <w:rPr>
                <w:rFonts w:ascii="Times New Roman" w:hAnsi="Times New Roman"/>
                <w:sz w:val="24"/>
                <w:szCs w:val="24"/>
              </w:rPr>
            </w:pPr>
            <w:r>
              <w:rPr>
                <w:rFonts w:ascii="Times New Roman" w:hAnsi="Times New Roman"/>
                <w:sz w:val="24"/>
                <w:szCs w:val="24"/>
              </w:rPr>
              <w:t>11</w:t>
            </w:r>
            <w:r w:rsidRPr="000F4AFA">
              <w:rPr>
                <w:rFonts w:ascii="Times New Roman" w:hAnsi="Times New Roman"/>
                <w:sz w:val="24"/>
                <w:szCs w:val="24"/>
              </w:rPr>
              <w:t>.</w:t>
            </w:r>
          </w:p>
        </w:tc>
        <w:tc>
          <w:tcPr>
            <w:tcW w:w="5755" w:type="dxa"/>
          </w:tcPr>
          <w:p w:rsidR="0091745B" w:rsidRPr="000F4AFA" w:rsidRDefault="0091745B" w:rsidP="0095024F">
            <w:pPr>
              <w:spacing w:after="0" w:line="240" w:lineRule="auto"/>
              <w:ind w:firstLine="709"/>
              <w:contextualSpacing/>
              <w:jc w:val="both"/>
              <w:rPr>
                <w:rFonts w:ascii="Times New Roman" w:hAnsi="Times New Roman"/>
                <w:sz w:val="24"/>
                <w:szCs w:val="24"/>
              </w:rPr>
            </w:pPr>
            <w:r w:rsidRPr="000F4AFA">
              <w:rPr>
                <w:rFonts w:ascii="Times New Roman" w:hAnsi="Times New Roman"/>
                <w:sz w:val="24"/>
                <w:szCs w:val="24"/>
              </w:rPr>
              <w:t>Решение олимпиадных заданий.</w:t>
            </w:r>
          </w:p>
        </w:tc>
        <w:tc>
          <w:tcPr>
            <w:tcW w:w="1978" w:type="dxa"/>
          </w:tcPr>
          <w:p w:rsidR="0091745B" w:rsidRPr="000F4AFA" w:rsidRDefault="00CA7CB1" w:rsidP="00CA7CB1">
            <w:pPr>
              <w:spacing w:after="0" w:line="240" w:lineRule="auto"/>
              <w:ind w:firstLine="709"/>
              <w:contextualSpacing/>
              <w:jc w:val="both"/>
              <w:rPr>
                <w:rFonts w:ascii="Times New Roman" w:hAnsi="Times New Roman"/>
                <w:sz w:val="24"/>
                <w:szCs w:val="24"/>
              </w:rPr>
            </w:pPr>
            <w:r>
              <w:rPr>
                <w:rFonts w:ascii="Times New Roman" w:hAnsi="Times New Roman"/>
                <w:sz w:val="24"/>
                <w:szCs w:val="24"/>
              </w:rPr>
              <w:t>9</w:t>
            </w:r>
          </w:p>
        </w:tc>
        <w:tc>
          <w:tcPr>
            <w:tcW w:w="2267" w:type="dxa"/>
          </w:tcPr>
          <w:p w:rsidR="0091745B" w:rsidRPr="000F4AFA" w:rsidRDefault="0091745B" w:rsidP="0095024F">
            <w:pPr>
              <w:spacing w:after="0" w:line="240" w:lineRule="auto"/>
              <w:ind w:firstLine="709"/>
              <w:contextualSpacing/>
              <w:jc w:val="both"/>
              <w:rPr>
                <w:rFonts w:ascii="Times New Roman" w:hAnsi="Times New Roman"/>
                <w:sz w:val="24"/>
                <w:szCs w:val="24"/>
              </w:rPr>
            </w:pPr>
            <w:r w:rsidRPr="000F4AFA">
              <w:rPr>
                <w:rFonts w:ascii="Times New Roman" w:hAnsi="Times New Roman"/>
                <w:sz w:val="24"/>
                <w:szCs w:val="24"/>
              </w:rPr>
              <w:t>2ч.</w:t>
            </w:r>
          </w:p>
        </w:tc>
      </w:tr>
      <w:tr w:rsidR="0091745B" w:rsidRPr="003F0366" w:rsidTr="0095024F">
        <w:tc>
          <w:tcPr>
            <w:tcW w:w="6494" w:type="dxa"/>
            <w:gridSpan w:val="2"/>
          </w:tcPr>
          <w:p w:rsidR="0091745B" w:rsidRPr="003E352C" w:rsidRDefault="0091745B" w:rsidP="0095024F">
            <w:pPr>
              <w:spacing w:after="0" w:line="240" w:lineRule="auto"/>
              <w:ind w:firstLine="709"/>
              <w:contextualSpacing/>
              <w:jc w:val="both"/>
              <w:rPr>
                <w:rFonts w:ascii="Times New Roman" w:hAnsi="Times New Roman"/>
                <w:i/>
                <w:sz w:val="24"/>
                <w:szCs w:val="24"/>
              </w:rPr>
            </w:pPr>
            <w:r w:rsidRPr="003E352C">
              <w:rPr>
                <w:rFonts w:ascii="Times New Roman" w:hAnsi="Times New Roman"/>
                <w:i/>
                <w:sz w:val="24"/>
                <w:szCs w:val="24"/>
              </w:rPr>
              <w:t>Занятия со слабоуспевающими учащимися</w:t>
            </w:r>
          </w:p>
        </w:tc>
        <w:tc>
          <w:tcPr>
            <w:tcW w:w="1978" w:type="dxa"/>
          </w:tcPr>
          <w:p w:rsidR="0091745B" w:rsidRPr="000F4AFA" w:rsidRDefault="0091745B" w:rsidP="0095024F">
            <w:pPr>
              <w:spacing w:after="0" w:line="240" w:lineRule="auto"/>
              <w:ind w:firstLine="709"/>
              <w:contextualSpacing/>
              <w:jc w:val="both"/>
              <w:rPr>
                <w:rFonts w:ascii="Times New Roman" w:hAnsi="Times New Roman"/>
                <w:b/>
                <w:sz w:val="24"/>
                <w:szCs w:val="24"/>
              </w:rPr>
            </w:pPr>
          </w:p>
        </w:tc>
        <w:tc>
          <w:tcPr>
            <w:tcW w:w="2267" w:type="dxa"/>
          </w:tcPr>
          <w:p w:rsidR="0091745B" w:rsidRPr="000F4AFA" w:rsidRDefault="0091745B" w:rsidP="0095024F">
            <w:pPr>
              <w:spacing w:after="0" w:line="240" w:lineRule="auto"/>
              <w:ind w:firstLine="709"/>
              <w:contextualSpacing/>
              <w:jc w:val="both"/>
              <w:rPr>
                <w:rFonts w:ascii="Times New Roman" w:hAnsi="Times New Roman"/>
                <w:b/>
                <w:sz w:val="24"/>
                <w:szCs w:val="24"/>
              </w:rPr>
            </w:pPr>
          </w:p>
        </w:tc>
      </w:tr>
      <w:tr w:rsidR="0091745B" w:rsidRPr="003F0366" w:rsidTr="0095024F">
        <w:tc>
          <w:tcPr>
            <w:tcW w:w="739" w:type="dxa"/>
          </w:tcPr>
          <w:p w:rsidR="0091745B" w:rsidRPr="000F4AFA" w:rsidRDefault="0091745B" w:rsidP="0095024F">
            <w:pPr>
              <w:spacing w:after="0" w:line="240" w:lineRule="auto"/>
              <w:ind w:firstLine="709"/>
              <w:contextualSpacing/>
              <w:jc w:val="both"/>
              <w:rPr>
                <w:rFonts w:ascii="Times New Roman" w:hAnsi="Times New Roman"/>
                <w:sz w:val="24"/>
                <w:szCs w:val="24"/>
              </w:rPr>
            </w:pPr>
            <w:r w:rsidRPr="000F4AFA">
              <w:rPr>
                <w:rFonts w:ascii="Times New Roman" w:hAnsi="Times New Roman"/>
                <w:sz w:val="24"/>
                <w:szCs w:val="24"/>
              </w:rPr>
              <w:t>2</w:t>
            </w:r>
            <w:r>
              <w:rPr>
                <w:rFonts w:ascii="Times New Roman" w:hAnsi="Times New Roman"/>
                <w:sz w:val="24"/>
                <w:szCs w:val="24"/>
              </w:rPr>
              <w:t>2</w:t>
            </w:r>
            <w:r w:rsidRPr="000F4AFA">
              <w:rPr>
                <w:rFonts w:ascii="Times New Roman" w:hAnsi="Times New Roman"/>
                <w:sz w:val="24"/>
                <w:szCs w:val="24"/>
              </w:rPr>
              <w:t>.</w:t>
            </w:r>
          </w:p>
        </w:tc>
        <w:tc>
          <w:tcPr>
            <w:tcW w:w="5755" w:type="dxa"/>
          </w:tcPr>
          <w:p w:rsidR="0091745B" w:rsidRPr="000F4AFA" w:rsidRDefault="0091745B" w:rsidP="0095024F">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Русский язык</w:t>
            </w:r>
          </w:p>
        </w:tc>
        <w:tc>
          <w:tcPr>
            <w:tcW w:w="1978" w:type="dxa"/>
          </w:tcPr>
          <w:p w:rsidR="0091745B" w:rsidRPr="000F4AFA" w:rsidRDefault="00CA7CB1" w:rsidP="00CA7CB1">
            <w:pPr>
              <w:spacing w:after="0" w:line="240" w:lineRule="auto"/>
              <w:ind w:firstLine="709"/>
              <w:contextualSpacing/>
              <w:jc w:val="both"/>
              <w:rPr>
                <w:rFonts w:ascii="Times New Roman" w:hAnsi="Times New Roman"/>
                <w:sz w:val="24"/>
                <w:szCs w:val="24"/>
              </w:rPr>
            </w:pPr>
            <w:r>
              <w:rPr>
                <w:rFonts w:ascii="Times New Roman" w:hAnsi="Times New Roman"/>
                <w:sz w:val="24"/>
                <w:szCs w:val="24"/>
              </w:rPr>
              <w:t>8</w:t>
            </w:r>
          </w:p>
        </w:tc>
        <w:tc>
          <w:tcPr>
            <w:tcW w:w="2267" w:type="dxa"/>
          </w:tcPr>
          <w:p w:rsidR="0091745B" w:rsidRPr="000F4AFA" w:rsidRDefault="0091745B" w:rsidP="0095024F">
            <w:pPr>
              <w:spacing w:after="0" w:line="240" w:lineRule="auto"/>
              <w:ind w:firstLine="709"/>
              <w:contextualSpacing/>
              <w:jc w:val="both"/>
              <w:rPr>
                <w:rFonts w:ascii="Times New Roman" w:hAnsi="Times New Roman"/>
                <w:b/>
                <w:sz w:val="24"/>
                <w:szCs w:val="24"/>
              </w:rPr>
            </w:pPr>
          </w:p>
        </w:tc>
      </w:tr>
    </w:tbl>
    <w:p w:rsidR="0091745B" w:rsidRPr="000F4AFA" w:rsidRDefault="0091745B" w:rsidP="0091745B">
      <w:pPr>
        <w:spacing w:line="240" w:lineRule="auto"/>
        <w:ind w:left="284" w:firstLine="709"/>
        <w:contextualSpacing/>
        <w:jc w:val="both"/>
        <w:rPr>
          <w:rFonts w:ascii="Times New Roman" w:hAnsi="Times New Roman"/>
          <w:b/>
          <w:sz w:val="24"/>
          <w:szCs w:val="24"/>
        </w:rPr>
      </w:pPr>
    </w:p>
    <w:p w:rsidR="0091745B" w:rsidRPr="000F4AFA" w:rsidRDefault="0091745B" w:rsidP="0091745B">
      <w:pPr>
        <w:spacing w:after="0" w:line="240" w:lineRule="auto"/>
        <w:ind w:left="284" w:firstLine="709"/>
        <w:contextualSpacing/>
        <w:jc w:val="both"/>
        <w:rPr>
          <w:rFonts w:ascii="Times New Roman" w:hAnsi="Times New Roman"/>
          <w:b/>
          <w:sz w:val="24"/>
          <w:szCs w:val="24"/>
        </w:rPr>
      </w:pPr>
      <w:r w:rsidRPr="000F4AFA">
        <w:rPr>
          <w:rFonts w:ascii="Times New Roman" w:hAnsi="Times New Roman"/>
          <w:b/>
          <w:sz w:val="24"/>
          <w:szCs w:val="24"/>
        </w:rPr>
        <w:t xml:space="preserve">                                                    Список литературы</w:t>
      </w:r>
    </w:p>
    <w:p w:rsidR="0091745B" w:rsidRPr="000F4AFA" w:rsidRDefault="0091745B" w:rsidP="0091745B">
      <w:pPr>
        <w:numPr>
          <w:ilvl w:val="0"/>
          <w:numId w:val="1"/>
        </w:numPr>
        <w:spacing w:after="0" w:line="240" w:lineRule="auto"/>
        <w:ind w:firstLine="709"/>
        <w:contextualSpacing/>
        <w:jc w:val="both"/>
        <w:rPr>
          <w:rFonts w:ascii="Times New Roman" w:hAnsi="Times New Roman"/>
          <w:sz w:val="24"/>
          <w:szCs w:val="24"/>
        </w:rPr>
      </w:pPr>
      <w:r w:rsidRPr="000F4AFA">
        <w:rPr>
          <w:rFonts w:ascii="Times New Roman" w:hAnsi="Times New Roman"/>
          <w:sz w:val="24"/>
          <w:szCs w:val="24"/>
        </w:rPr>
        <w:t>Нестандартные задачи по математике</w:t>
      </w:r>
      <w:r>
        <w:rPr>
          <w:rFonts w:ascii="Times New Roman" w:hAnsi="Times New Roman"/>
          <w:sz w:val="24"/>
          <w:szCs w:val="24"/>
        </w:rPr>
        <w:t xml:space="preserve"> </w:t>
      </w:r>
      <w:r w:rsidRPr="000F4AFA">
        <w:rPr>
          <w:rFonts w:ascii="Times New Roman" w:hAnsi="Times New Roman"/>
          <w:sz w:val="24"/>
          <w:szCs w:val="24"/>
        </w:rPr>
        <w:t xml:space="preserve">/ Т.П.Быкова. – М.: Издательство «Экзамен», 2010. </w:t>
      </w:r>
      <w:r>
        <w:rPr>
          <w:rFonts w:ascii="Times New Roman" w:hAnsi="Times New Roman"/>
          <w:sz w:val="24"/>
          <w:szCs w:val="24"/>
        </w:rPr>
        <w:t>–</w:t>
      </w:r>
      <w:r w:rsidRPr="000F4AFA">
        <w:rPr>
          <w:rFonts w:ascii="Times New Roman" w:hAnsi="Times New Roman"/>
          <w:sz w:val="24"/>
          <w:szCs w:val="24"/>
        </w:rPr>
        <w:t xml:space="preserve"> 142</w:t>
      </w:r>
      <w:r>
        <w:rPr>
          <w:rFonts w:ascii="Times New Roman" w:hAnsi="Times New Roman"/>
          <w:sz w:val="24"/>
          <w:szCs w:val="24"/>
        </w:rPr>
        <w:t>с.</w:t>
      </w:r>
    </w:p>
    <w:p w:rsidR="0091745B" w:rsidRPr="000F4AFA" w:rsidRDefault="0091745B" w:rsidP="0091745B">
      <w:pPr>
        <w:numPr>
          <w:ilvl w:val="0"/>
          <w:numId w:val="1"/>
        </w:numPr>
        <w:spacing w:after="0" w:line="240" w:lineRule="auto"/>
        <w:ind w:firstLine="709"/>
        <w:contextualSpacing/>
        <w:jc w:val="both"/>
        <w:rPr>
          <w:rFonts w:ascii="Times New Roman" w:hAnsi="Times New Roman"/>
          <w:sz w:val="24"/>
          <w:szCs w:val="24"/>
        </w:rPr>
      </w:pPr>
      <w:r w:rsidRPr="000F4AFA">
        <w:rPr>
          <w:rFonts w:ascii="Times New Roman" w:hAnsi="Times New Roman"/>
          <w:sz w:val="24"/>
          <w:szCs w:val="24"/>
        </w:rPr>
        <w:t xml:space="preserve">Олимпиадные задания: математика, русский язык, литературное чтение, окружающий мир. 3-4 классы.- </w:t>
      </w:r>
      <w:proofErr w:type="spellStart"/>
      <w:r w:rsidRPr="000F4AFA">
        <w:rPr>
          <w:rFonts w:ascii="Times New Roman" w:hAnsi="Times New Roman"/>
          <w:sz w:val="24"/>
          <w:szCs w:val="24"/>
        </w:rPr>
        <w:t>Вып</w:t>
      </w:r>
      <w:proofErr w:type="spellEnd"/>
      <w:r w:rsidRPr="000F4AFA">
        <w:rPr>
          <w:rFonts w:ascii="Times New Roman" w:hAnsi="Times New Roman"/>
          <w:sz w:val="24"/>
          <w:szCs w:val="24"/>
        </w:rPr>
        <w:t>. 3/авт.-сост. Т.Н</w:t>
      </w:r>
      <w:r>
        <w:rPr>
          <w:rFonts w:ascii="Times New Roman" w:hAnsi="Times New Roman"/>
          <w:sz w:val="24"/>
          <w:szCs w:val="24"/>
        </w:rPr>
        <w:t xml:space="preserve">. </w:t>
      </w:r>
      <w:proofErr w:type="spellStart"/>
      <w:r>
        <w:rPr>
          <w:rFonts w:ascii="Times New Roman" w:hAnsi="Times New Roman"/>
          <w:sz w:val="24"/>
          <w:szCs w:val="24"/>
        </w:rPr>
        <w:t>Каркошкина</w:t>
      </w:r>
      <w:proofErr w:type="spellEnd"/>
      <w:r>
        <w:rPr>
          <w:rFonts w:ascii="Times New Roman" w:hAnsi="Times New Roman"/>
          <w:sz w:val="24"/>
          <w:szCs w:val="24"/>
        </w:rPr>
        <w:t xml:space="preserve">, И.В. </w:t>
      </w:r>
      <w:proofErr w:type="gramStart"/>
      <w:r>
        <w:rPr>
          <w:rFonts w:ascii="Times New Roman" w:hAnsi="Times New Roman"/>
          <w:sz w:val="24"/>
          <w:szCs w:val="24"/>
        </w:rPr>
        <w:t>Персидская</w:t>
      </w:r>
      <w:proofErr w:type="gramEnd"/>
      <w:r>
        <w:rPr>
          <w:rFonts w:ascii="Times New Roman" w:hAnsi="Times New Roman"/>
          <w:sz w:val="24"/>
          <w:szCs w:val="24"/>
        </w:rPr>
        <w:t>, О.Н</w:t>
      </w:r>
      <w:r w:rsidRPr="000F4AFA">
        <w:rPr>
          <w:rFonts w:ascii="Times New Roman" w:hAnsi="Times New Roman"/>
          <w:sz w:val="24"/>
          <w:szCs w:val="24"/>
        </w:rPr>
        <w:t>,</w:t>
      </w:r>
      <w:r>
        <w:rPr>
          <w:rFonts w:ascii="Times New Roman" w:hAnsi="Times New Roman"/>
          <w:sz w:val="24"/>
          <w:szCs w:val="24"/>
        </w:rPr>
        <w:t xml:space="preserve"> </w:t>
      </w:r>
      <w:r w:rsidRPr="000F4AFA">
        <w:rPr>
          <w:rFonts w:ascii="Times New Roman" w:hAnsi="Times New Roman"/>
          <w:sz w:val="24"/>
          <w:szCs w:val="24"/>
        </w:rPr>
        <w:t>Донская.-2-е изд. – Волгоград: Учитель, 2011. -152с.</w:t>
      </w:r>
    </w:p>
    <w:p w:rsidR="0091745B" w:rsidRDefault="0091745B" w:rsidP="0091745B">
      <w:pPr>
        <w:numPr>
          <w:ilvl w:val="0"/>
          <w:numId w:val="1"/>
        </w:numPr>
        <w:spacing w:after="0" w:line="240" w:lineRule="auto"/>
        <w:ind w:firstLine="709"/>
        <w:contextualSpacing/>
        <w:jc w:val="both"/>
        <w:rPr>
          <w:rFonts w:ascii="Times New Roman" w:hAnsi="Times New Roman"/>
          <w:sz w:val="24"/>
          <w:szCs w:val="24"/>
        </w:rPr>
      </w:pPr>
      <w:r w:rsidRPr="000F4AFA">
        <w:rPr>
          <w:rFonts w:ascii="Times New Roman" w:hAnsi="Times New Roman"/>
          <w:sz w:val="24"/>
          <w:szCs w:val="24"/>
        </w:rPr>
        <w:t>Начальная школа. Олимпиадные задания, 2-4 классы, Волгоград, Издательство «Учитель», 2011.</w:t>
      </w:r>
    </w:p>
    <w:p w:rsidR="0091745B" w:rsidRPr="000F4AFA" w:rsidRDefault="0091745B" w:rsidP="0091745B">
      <w:pPr>
        <w:numPr>
          <w:ilvl w:val="0"/>
          <w:numId w:val="1"/>
        </w:num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Школьные олимпиады для начальных классов. </w:t>
      </w:r>
      <w:r w:rsidRPr="00FA01D2">
        <w:rPr>
          <w:rFonts w:ascii="Times New Roman" w:hAnsi="Times New Roman"/>
          <w:sz w:val="24"/>
          <w:szCs w:val="24"/>
        </w:rPr>
        <w:t>/</w:t>
      </w:r>
      <w:r>
        <w:rPr>
          <w:rFonts w:ascii="Times New Roman" w:hAnsi="Times New Roman"/>
          <w:sz w:val="24"/>
          <w:szCs w:val="24"/>
        </w:rPr>
        <w:t xml:space="preserve"> О.А. Ефремушкина.-изд.10-е.-Ростов-на-Дону: Феникс, 2009.-186с.</w:t>
      </w:r>
    </w:p>
    <w:p w:rsidR="0091745B" w:rsidRPr="000F4AFA" w:rsidRDefault="0091745B" w:rsidP="0091745B">
      <w:pPr>
        <w:pStyle w:val="a3"/>
        <w:numPr>
          <w:ilvl w:val="0"/>
          <w:numId w:val="1"/>
        </w:numPr>
        <w:spacing w:before="100" w:beforeAutospacing="1" w:after="100" w:afterAutospacing="1" w:line="240" w:lineRule="auto"/>
        <w:ind w:firstLine="709"/>
        <w:jc w:val="both"/>
        <w:rPr>
          <w:rFonts w:ascii="Times New Roman" w:hAnsi="Times New Roman"/>
          <w:bCs/>
          <w:sz w:val="24"/>
          <w:szCs w:val="24"/>
        </w:rPr>
      </w:pPr>
      <w:r w:rsidRPr="000F4AFA">
        <w:rPr>
          <w:rFonts w:ascii="Times New Roman" w:hAnsi="Times New Roman"/>
          <w:bCs/>
          <w:sz w:val="24"/>
          <w:szCs w:val="24"/>
        </w:rPr>
        <w:t>Инструктивное письмо Минобразования РСФСР от 30.07.2011 N 17-154-6</w:t>
      </w:r>
    </w:p>
    <w:p w:rsidR="0091745B" w:rsidRPr="000F4AFA" w:rsidRDefault="0091745B" w:rsidP="0091745B">
      <w:pPr>
        <w:spacing w:after="0" w:line="240" w:lineRule="auto"/>
        <w:ind w:left="360" w:firstLine="709"/>
        <w:contextualSpacing/>
        <w:jc w:val="both"/>
        <w:rPr>
          <w:rFonts w:ascii="Times New Roman" w:hAnsi="Times New Roman"/>
          <w:sz w:val="24"/>
          <w:szCs w:val="24"/>
        </w:rPr>
      </w:pPr>
    </w:p>
    <w:p w:rsidR="0091745B" w:rsidRPr="000F4AFA" w:rsidRDefault="0091745B" w:rsidP="0091745B">
      <w:pPr>
        <w:spacing w:line="240" w:lineRule="auto"/>
        <w:ind w:firstLine="709"/>
        <w:contextualSpacing/>
        <w:jc w:val="both"/>
        <w:rPr>
          <w:rFonts w:ascii="Times New Roman" w:hAnsi="Times New Roman"/>
          <w:b/>
          <w:sz w:val="24"/>
          <w:szCs w:val="24"/>
        </w:rPr>
      </w:pPr>
      <w:r w:rsidRPr="000F4AFA">
        <w:rPr>
          <w:rFonts w:ascii="Times New Roman" w:hAnsi="Times New Roman"/>
          <w:b/>
          <w:sz w:val="24"/>
          <w:szCs w:val="24"/>
        </w:rPr>
        <w:t>Календарно-тематический план</w:t>
      </w:r>
      <w:r>
        <w:rPr>
          <w:rFonts w:ascii="Times New Roman" w:hAnsi="Times New Roman"/>
          <w:b/>
          <w:sz w:val="24"/>
          <w:szCs w:val="24"/>
        </w:rPr>
        <w:t>ирование индивидуально-групповых занятий, 3 класс</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0"/>
        <w:gridCol w:w="5000"/>
        <w:gridCol w:w="1652"/>
        <w:gridCol w:w="1134"/>
        <w:gridCol w:w="2233"/>
      </w:tblGrid>
      <w:tr w:rsidR="0091745B" w:rsidRPr="003F0366" w:rsidTr="0095024F">
        <w:trPr>
          <w:trHeight w:val="134"/>
        </w:trPr>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 xml:space="preserve">№ </w:t>
            </w:r>
            <w:proofErr w:type="spellStart"/>
            <w:proofErr w:type="gramStart"/>
            <w:r w:rsidRPr="003F0366">
              <w:rPr>
                <w:rFonts w:ascii="Times New Roman" w:hAnsi="Times New Roman"/>
                <w:sz w:val="24"/>
                <w:szCs w:val="24"/>
              </w:rPr>
              <w:t>п</w:t>
            </w:r>
            <w:proofErr w:type="spellEnd"/>
            <w:proofErr w:type="gramEnd"/>
            <w:r w:rsidRPr="003F0366">
              <w:rPr>
                <w:rFonts w:ascii="Times New Roman" w:hAnsi="Times New Roman"/>
                <w:sz w:val="24"/>
                <w:szCs w:val="24"/>
              </w:rPr>
              <w:t>/</w:t>
            </w:r>
            <w:proofErr w:type="spellStart"/>
            <w:r w:rsidRPr="003F0366">
              <w:rPr>
                <w:rFonts w:ascii="Times New Roman" w:hAnsi="Times New Roman"/>
                <w:sz w:val="24"/>
                <w:szCs w:val="24"/>
              </w:rPr>
              <w:t>п</w:t>
            </w:r>
            <w:proofErr w:type="spellEnd"/>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Pr>
                <w:rFonts w:ascii="Times New Roman" w:hAnsi="Times New Roman"/>
                <w:sz w:val="24"/>
                <w:szCs w:val="24"/>
              </w:rPr>
              <w:t xml:space="preserve">Тема </w:t>
            </w:r>
            <w:r w:rsidRPr="003F0366">
              <w:rPr>
                <w:rFonts w:ascii="Times New Roman" w:hAnsi="Times New Roman"/>
                <w:sz w:val="24"/>
                <w:szCs w:val="24"/>
              </w:rPr>
              <w:t>занятия</w:t>
            </w:r>
          </w:p>
        </w:tc>
        <w:tc>
          <w:tcPr>
            <w:tcW w:w="1652" w:type="dxa"/>
            <w:vAlign w:val="center"/>
          </w:tcPr>
          <w:p w:rsidR="0091745B" w:rsidRPr="003F0366" w:rsidRDefault="0091745B" w:rsidP="0095024F">
            <w:pPr>
              <w:spacing w:after="0" w:line="240" w:lineRule="auto"/>
              <w:contextualSpacing/>
              <w:rPr>
                <w:rFonts w:ascii="Times New Roman" w:hAnsi="Times New Roman"/>
                <w:sz w:val="24"/>
                <w:szCs w:val="24"/>
              </w:rPr>
            </w:pPr>
            <w:r w:rsidRPr="003F0366">
              <w:rPr>
                <w:rFonts w:ascii="Times New Roman" w:hAnsi="Times New Roman"/>
                <w:sz w:val="24"/>
                <w:szCs w:val="24"/>
              </w:rPr>
              <w:t>Кол-во часов</w:t>
            </w:r>
          </w:p>
        </w:tc>
        <w:tc>
          <w:tcPr>
            <w:tcW w:w="1134" w:type="dxa"/>
            <w:vAlign w:val="center"/>
          </w:tcPr>
          <w:p w:rsidR="0091745B" w:rsidRPr="003F0366" w:rsidRDefault="0091745B" w:rsidP="0095024F">
            <w:pPr>
              <w:spacing w:after="0" w:line="240" w:lineRule="auto"/>
              <w:contextualSpacing/>
              <w:rPr>
                <w:rFonts w:ascii="Times New Roman" w:hAnsi="Times New Roman"/>
                <w:sz w:val="24"/>
                <w:szCs w:val="24"/>
              </w:rPr>
            </w:pPr>
            <w:r w:rsidRPr="003F0366">
              <w:rPr>
                <w:rFonts w:ascii="Times New Roman" w:hAnsi="Times New Roman"/>
                <w:sz w:val="24"/>
                <w:szCs w:val="24"/>
              </w:rPr>
              <w:t>Дата</w:t>
            </w:r>
          </w:p>
        </w:tc>
        <w:tc>
          <w:tcPr>
            <w:tcW w:w="2233"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Примечание</w:t>
            </w:r>
          </w:p>
        </w:tc>
      </w:tr>
      <w:tr w:rsidR="0091745B" w:rsidRPr="003F0366" w:rsidTr="0095024F">
        <w:tc>
          <w:tcPr>
            <w:tcW w:w="720" w:type="dxa"/>
            <w:vAlign w:val="center"/>
          </w:tcPr>
          <w:p w:rsidR="0091745B" w:rsidRPr="003F0366" w:rsidRDefault="00CA7CB1" w:rsidP="0095024F">
            <w:pPr>
              <w:spacing w:after="0" w:line="240" w:lineRule="auto"/>
              <w:ind w:firstLine="709"/>
              <w:contextualSpacing/>
              <w:rPr>
                <w:rFonts w:ascii="Times New Roman" w:hAnsi="Times New Roman"/>
                <w:sz w:val="24"/>
                <w:szCs w:val="24"/>
              </w:rPr>
            </w:pPr>
            <w:r>
              <w:rPr>
                <w:rFonts w:ascii="Times New Roman" w:hAnsi="Times New Roman"/>
                <w:sz w:val="24"/>
                <w:szCs w:val="24"/>
              </w:rPr>
              <w:t>1</w:t>
            </w:r>
            <w:r w:rsidR="0091745B" w:rsidRPr="003F0366">
              <w:rPr>
                <w:rFonts w:ascii="Times New Roman" w:hAnsi="Times New Roman"/>
                <w:sz w:val="24"/>
                <w:szCs w:val="24"/>
              </w:rPr>
              <w:t>1</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Числовые выражения. Порядок выполнения действий</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CA7CB1" w:rsidP="0095024F">
            <w:pPr>
              <w:spacing w:after="0" w:line="240" w:lineRule="auto"/>
              <w:ind w:firstLine="709"/>
              <w:contextualSpacing/>
              <w:rPr>
                <w:rFonts w:ascii="Times New Roman" w:hAnsi="Times New Roman"/>
                <w:sz w:val="24"/>
                <w:szCs w:val="24"/>
              </w:rPr>
            </w:pPr>
            <w:r>
              <w:rPr>
                <w:rFonts w:ascii="Times New Roman" w:hAnsi="Times New Roman"/>
                <w:sz w:val="24"/>
                <w:szCs w:val="24"/>
              </w:rPr>
              <w:lastRenderedPageBreak/>
              <w:t>2</w:t>
            </w:r>
            <w:r w:rsidR="0091745B" w:rsidRPr="003F0366">
              <w:rPr>
                <w:rFonts w:ascii="Times New Roman" w:hAnsi="Times New Roman"/>
                <w:sz w:val="24"/>
                <w:szCs w:val="24"/>
              </w:rPr>
              <w:t>2</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CA7CB1" w:rsidP="0095024F">
            <w:pPr>
              <w:spacing w:after="0" w:line="240" w:lineRule="auto"/>
              <w:ind w:firstLine="709"/>
              <w:contextualSpacing/>
              <w:rPr>
                <w:rFonts w:ascii="Times New Roman" w:hAnsi="Times New Roman"/>
                <w:sz w:val="24"/>
                <w:szCs w:val="24"/>
              </w:rPr>
            </w:pPr>
            <w:r>
              <w:rPr>
                <w:rFonts w:ascii="Times New Roman" w:hAnsi="Times New Roman"/>
                <w:sz w:val="24"/>
                <w:szCs w:val="24"/>
              </w:rPr>
              <w:t>3</w:t>
            </w:r>
            <w:r w:rsidR="0091745B" w:rsidRPr="003F0366">
              <w:rPr>
                <w:rFonts w:ascii="Times New Roman" w:hAnsi="Times New Roman"/>
                <w:sz w:val="24"/>
                <w:szCs w:val="24"/>
              </w:rPr>
              <w:t>3</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Главные и второстепенные члены предложения</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CA7CB1" w:rsidP="0095024F">
            <w:pPr>
              <w:spacing w:after="0" w:line="240" w:lineRule="auto"/>
              <w:ind w:firstLine="709"/>
              <w:contextualSpacing/>
              <w:rPr>
                <w:rFonts w:ascii="Times New Roman" w:hAnsi="Times New Roman"/>
                <w:sz w:val="24"/>
                <w:szCs w:val="24"/>
              </w:rPr>
            </w:pPr>
            <w:r>
              <w:rPr>
                <w:rFonts w:ascii="Times New Roman" w:hAnsi="Times New Roman"/>
                <w:sz w:val="24"/>
                <w:szCs w:val="24"/>
              </w:rPr>
              <w:t>4</w:t>
            </w:r>
            <w:r w:rsidR="0091745B" w:rsidRPr="003F0366">
              <w:rPr>
                <w:rFonts w:ascii="Times New Roman" w:hAnsi="Times New Roman"/>
                <w:sz w:val="24"/>
                <w:szCs w:val="24"/>
              </w:rPr>
              <w:t>4</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CA7CB1" w:rsidP="0095024F">
            <w:pPr>
              <w:spacing w:after="0" w:line="240" w:lineRule="auto"/>
              <w:ind w:firstLine="709"/>
              <w:contextualSpacing/>
              <w:rPr>
                <w:rFonts w:ascii="Times New Roman" w:hAnsi="Times New Roman"/>
                <w:sz w:val="24"/>
                <w:szCs w:val="24"/>
              </w:rPr>
            </w:pPr>
            <w:r>
              <w:rPr>
                <w:rFonts w:ascii="Times New Roman" w:hAnsi="Times New Roman"/>
                <w:sz w:val="24"/>
                <w:szCs w:val="24"/>
              </w:rPr>
              <w:t>5</w:t>
            </w:r>
            <w:r w:rsidR="0091745B" w:rsidRPr="003F0366">
              <w:rPr>
                <w:rFonts w:ascii="Times New Roman" w:hAnsi="Times New Roman"/>
                <w:sz w:val="24"/>
                <w:szCs w:val="24"/>
              </w:rPr>
              <w:t>5</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Вычитание трехзначных чисел</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CA7CB1" w:rsidP="0095024F">
            <w:pPr>
              <w:spacing w:after="0" w:line="240" w:lineRule="auto"/>
              <w:ind w:firstLine="709"/>
              <w:contextualSpacing/>
              <w:rPr>
                <w:rFonts w:ascii="Times New Roman" w:hAnsi="Times New Roman"/>
                <w:sz w:val="24"/>
                <w:szCs w:val="24"/>
              </w:rPr>
            </w:pPr>
            <w:r>
              <w:rPr>
                <w:rFonts w:ascii="Times New Roman" w:hAnsi="Times New Roman"/>
                <w:sz w:val="24"/>
                <w:szCs w:val="24"/>
              </w:rPr>
              <w:t>6</w:t>
            </w:r>
            <w:r w:rsidR="0091745B" w:rsidRPr="003F0366">
              <w:rPr>
                <w:rFonts w:ascii="Times New Roman" w:hAnsi="Times New Roman"/>
                <w:sz w:val="24"/>
                <w:szCs w:val="24"/>
              </w:rPr>
              <w:t>6</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CA7CB1" w:rsidP="0095024F">
            <w:pPr>
              <w:spacing w:after="0" w:line="240" w:lineRule="auto"/>
              <w:ind w:firstLine="709"/>
              <w:contextualSpacing/>
              <w:rPr>
                <w:rFonts w:ascii="Times New Roman" w:hAnsi="Times New Roman"/>
                <w:sz w:val="24"/>
                <w:szCs w:val="24"/>
              </w:rPr>
            </w:pPr>
            <w:r>
              <w:rPr>
                <w:rFonts w:ascii="Times New Roman" w:hAnsi="Times New Roman"/>
                <w:sz w:val="24"/>
                <w:szCs w:val="24"/>
              </w:rPr>
              <w:t>7</w:t>
            </w:r>
            <w:r w:rsidR="0091745B" w:rsidRPr="003F0366">
              <w:rPr>
                <w:rFonts w:ascii="Times New Roman" w:hAnsi="Times New Roman"/>
                <w:sz w:val="24"/>
                <w:szCs w:val="24"/>
              </w:rPr>
              <w:t>7</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Главные и второстепенные члены предложения</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CA7CB1" w:rsidP="0095024F">
            <w:pPr>
              <w:spacing w:after="0" w:line="240" w:lineRule="auto"/>
              <w:ind w:firstLine="709"/>
              <w:contextualSpacing/>
              <w:rPr>
                <w:rFonts w:ascii="Times New Roman" w:hAnsi="Times New Roman"/>
                <w:sz w:val="24"/>
                <w:szCs w:val="24"/>
              </w:rPr>
            </w:pPr>
            <w:r>
              <w:rPr>
                <w:rFonts w:ascii="Times New Roman" w:hAnsi="Times New Roman"/>
                <w:sz w:val="24"/>
                <w:szCs w:val="24"/>
              </w:rPr>
              <w:t>8</w:t>
            </w:r>
            <w:r w:rsidR="0091745B" w:rsidRPr="003F0366">
              <w:rPr>
                <w:rFonts w:ascii="Times New Roman" w:hAnsi="Times New Roman"/>
                <w:sz w:val="24"/>
                <w:szCs w:val="24"/>
              </w:rPr>
              <w:t>8</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CA7CB1" w:rsidP="0095024F">
            <w:pPr>
              <w:spacing w:after="0" w:line="240" w:lineRule="auto"/>
              <w:ind w:firstLine="709"/>
              <w:contextualSpacing/>
              <w:rPr>
                <w:rFonts w:ascii="Times New Roman" w:hAnsi="Times New Roman"/>
                <w:sz w:val="24"/>
                <w:szCs w:val="24"/>
              </w:rPr>
            </w:pPr>
            <w:r>
              <w:rPr>
                <w:rFonts w:ascii="Times New Roman" w:hAnsi="Times New Roman"/>
                <w:sz w:val="24"/>
                <w:szCs w:val="24"/>
              </w:rPr>
              <w:t>9</w:t>
            </w:r>
            <w:r w:rsidR="0091745B" w:rsidRPr="003F0366">
              <w:rPr>
                <w:rFonts w:ascii="Times New Roman" w:hAnsi="Times New Roman"/>
                <w:sz w:val="24"/>
                <w:szCs w:val="24"/>
              </w:rPr>
              <w:t>9</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Письменное деление на однозначное число</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r w:rsidR="00CA7CB1">
              <w:rPr>
                <w:rFonts w:ascii="Times New Roman" w:hAnsi="Times New Roman"/>
                <w:sz w:val="24"/>
                <w:szCs w:val="24"/>
              </w:rPr>
              <w:t>1</w:t>
            </w:r>
            <w:r w:rsidRPr="003F0366">
              <w:rPr>
                <w:rFonts w:ascii="Times New Roman" w:hAnsi="Times New Roman"/>
                <w:sz w:val="24"/>
                <w:szCs w:val="24"/>
              </w:rPr>
              <w:t>0</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r w:rsidR="00CA7CB1">
              <w:rPr>
                <w:rFonts w:ascii="Times New Roman" w:hAnsi="Times New Roman"/>
                <w:sz w:val="24"/>
                <w:szCs w:val="24"/>
              </w:rPr>
              <w:t>1</w:t>
            </w:r>
            <w:r w:rsidRPr="003F0366">
              <w:rPr>
                <w:rFonts w:ascii="Times New Roman" w:hAnsi="Times New Roman"/>
                <w:sz w:val="24"/>
                <w:szCs w:val="24"/>
              </w:rPr>
              <w:t>1</w:t>
            </w:r>
          </w:p>
        </w:tc>
        <w:tc>
          <w:tcPr>
            <w:tcW w:w="5000" w:type="dxa"/>
            <w:vAlign w:val="center"/>
          </w:tcPr>
          <w:p w:rsidR="0091745B" w:rsidRPr="003F0366" w:rsidRDefault="0091745B" w:rsidP="0095024F">
            <w:pPr>
              <w:tabs>
                <w:tab w:val="center" w:pos="4155"/>
                <w:tab w:val="right" w:pos="8310"/>
              </w:tabs>
              <w:autoSpaceDE w:val="0"/>
              <w:autoSpaceDN w:val="0"/>
              <w:adjustRightInd w:val="0"/>
              <w:spacing w:line="240" w:lineRule="auto"/>
              <w:ind w:firstLine="709"/>
              <w:contextualSpacing/>
              <w:rPr>
                <w:rFonts w:ascii="Times New Roman" w:hAnsi="Times New Roman"/>
                <w:sz w:val="24"/>
                <w:szCs w:val="24"/>
              </w:rPr>
            </w:pPr>
            <w:r w:rsidRPr="000F4AFA">
              <w:rPr>
                <w:rFonts w:ascii="Times New Roman" w:hAnsi="Times New Roman"/>
                <w:sz w:val="24"/>
                <w:szCs w:val="24"/>
              </w:rPr>
              <w:t xml:space="preserve">Однородные сказуемые. Союзы </w:t>
            </w:r>
            <w:r w:rsidRPr="000F4AFA">
              <w:rPr>
                <w:rFonts w:ascii="Times New Roman" w:hAnsi="Times New Roman"/>
                <w:i/>
                <w:iCs/>
                <w:sz w:val="24"/>
                <w:szCs w:val="24"/>
              </w:rPr>
              <w:t>и, а, но</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r w:rsidR="00CA7CB1">
              <w:rPr>
                <w:rFonts w:ascii="Times New Roman" w:hAnsi="Times New Roman"/>
                <w:sz w:val="24"/>
                <w:szCs w:val="24"/>
              </w:rPr>
              <w:t>1</w:t>
            </w:r>
            <w:r w:rsidRPr="003F0366">
              <w:rPr>
                <w:rFonts w:ascii="Times New Roman" w:hAnsi="Times New Roman"/>
                <w:sz w:val="24"/>
                <w:szCs w:val="24"/>
              </w:rPr>
              <w:t>2</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r w:rsidR="00CA7CB1">
              <w:rPr>
                <w:rFonts w:ascii="Times New Roman" w:hAnsi="Times New Roman"/>
                <w:sz w:val="24"/>
                <w:szCs w:val="24"/>
              </w:rPr>
              <w:t>1</w:t>
            </w:r>
            <w:r w:rsidRPr="003F0366">
              <w:rPr>
                <w:rFonts w:ascii="Times New Roman" w:hAnsi="Times New Roman"/>
                <w:sz w:val="24"/>
                <w:szCs w:val="24"/>
              </w:rPr>
              <w:t>3</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Письменные вычисления с натуральными числами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r w:rsidR="00CA7CB1">
              <w:rPr>
                <w:rFonts w:ascii="Times New Roman" w:hAnsi="Times New Roman"/>
                <w:sz w:val="24"/>
                <w:szCs w:val="24"/>
              </w:rPr>
              <w:t>1</w:t>
            </w:r>
            <w:r w:rsidRPr="003F0366">
              <w:rPr>
                <w:rFonts w:ascii="Times New Roman" w:hAnsi="Times New Roman"/>
                <w:sz w:val="24"/>
                <w:szCs w:val="24"/>
              </w:rPr>
              <w:t>4</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r w:rsidR="00CA7CB1">
              <w:rPr>
                <w:rFonts w:ascii="Times New Roman" w:hAnsi="Times New Roman"/>
                <w:sz w:val="24"/>
                <w:szCs w:val="24"/>
              </w:rPr>
              <w:t>1</w:t>
            </w:r>
            <w:r w:rsidRPr="003F0366">
              <w:rPr>
                <w:rFonts w:ascii="Times New Roman" w:hAnsi="Times New Roman"/>
                <w:sz w:val="24"/>
                <w:szCs w:val="24"/>
              </w:rPr>
              <w:t>5</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Простые и сложные предложения</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r w:rsidR="00CA7CB1">
              <w:rPr>
                <w:rFonts w:ascii="Times New Roman" w:hAnsi="Times New Roman"/>
                <w:sz w:val="24"/>
                <w:szCs w:val="24"/>
              </w:rPr>
              <w:t>1</w:t>
            </w:r>
            <w:r w:rsidRPr="003F0366">
              <w:rPr>
                <w:rFonts w:ascii="Times New Roman" w:hAnsi="Times New Roman"/>
                <w:sz w:val="24"/>
                <w:szCs w:val="24"/>
              </w:rPr>
              <w:t>6</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r w:rsidR="00CA7CB1">
              <w:rPr>
                <w:rFonts w:ascii="Times New Roman" w:hAnsi="Times New Roman"/>
                <w:sz w:val="24"/>
                <w:szCs w:val="24"/>
              </w:rPr>
              <w:t>1</w:t>
            </w:r>
            <w:r w:rsidRPr="003F0366">
              <w:rPr>
                <w:rFonts w:ascii="Times New Roman" w:hAnsi="Times New Roman"/>
                <w:sz w:val="24"/>
                <w:szCs w:val="24"/>
              </w:rPr>
              <w:t>7</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Нумерация больше 1000. Разряды  и классы</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r w:rsidR="00CA7CB1">
              <w:rPr>
                <w:rFonts w:ascii="Times New Roman" w:hAnsi="Times New Roman"/>
                <w:sz w:val="24"/>
                <w:szCs w:val="24"/>
              </w:rPr>
              <w:t>1</w:t>
            </w:r>
            <w:r w:rsidRPr="003F0366">
              <w:rPr>
                <w:rFonts w:ascii="Times New Roman" w:hAnsi="Times New Roman"/>
                <w:sz w:val="24"/>
                <w:szCs w:val="24"/>
              </w:rPr>
              <w:t>8</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r w:rsidR="00CA7CB1">
              <w:rPr>
                <w:rFonts w:ascii="Times New Roman" w:hAnsi="Times New Roman"/>
                <w:sz w:val="24"/>
                <w:szCs w:val="24"/>
              </w:rPr>
              <w:t>1</w:t>
            </w:r>
            <w:r w:rsidRPr="003F0366">
              <w:rPr>
                <w:rFonts w:ascii="Times New Roman" w:hAnsi="Times New Roman"/>
                <w:sz w:val="24"/>
                <w:szCs w:val="24"/>
              </w:rPr>
              <w:t>9</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Знаки препинания в сложных предложениях</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2</w:t>
            </w:r>
            <w:r w:rsidR="00CA7CB1">
              <w:rPr>
                <w:rFonts w:ascii="Times New Roman" w:hAnsi="Times New Roman"/>
                <w:sz w:val="24"/>
                <w:szCs w:val="24"/>
              </w:rPr>
              <w:t>2</w:t>
            </w:r>
            <w:r w:rsidRPr="003F0366">
              <w:rPr>
                <w:rFonts w:ascii="Times New Roman" w:hAnsi="Times New Roman"/>
                <w:sz w:val="24"/>
                <w:szCs w:val="24"/>
              </w:rPr>
              <w:t>0</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2</w:t>
            </w:r>
            <w:r w:rsidR="00CA7CB1">
              <w:rPr>
                <w:rFonts w:ascii="Times New Roman" w:hAnsi="Times New Roman"/>
                <w:sz w:val="24"/>
                <w:szCs w:val="24"/>
              </w:rPr>
              <w:t>2</w:t>
            </w:r>
            <w:r w:rsidRPr="003F0366">
              <w:rPr>
                <w:rFonts w:ascii="Times New Roman" w:hAnsi="Times New Roman"/>
                <w:sz w:val="24"/>
                <w:szCs w:val="24"/>
              </w:rPr>
              <w:t>1</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Решение задач</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2</w:t>
            </w:r>
            <w:r w:rsidR="00CA7CB1">
              <w:rPr>
                <w:rFonts w:ascii="Times New Roman" w:hAnsi="Times New Roman"/>
                <w:sz w:val="24"/>
                <w:szCs w:val="24"/>
              </w:rPr>
              <w:t>2</w:t>
            </w:r>
            <w:r w:rsidRPr="003F0366">
              <w:rPr>
                <w:rFonts w:ascii="Times New Roman" w:hAnsi="Times New Roman"/>
                <w:sz w:val="24"/>
                <w:szCs w:val="24"/>
              </w:rPr>
              <w:t>2</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2</w:t>
            </w:r>
            <w:r w:rsidR="00CA7CB1">
              <w:rPr>
                <w:rFonts w:ascii="Times New Roman" w:hAnsi="Times New Roman"/>
                <w:sz w:val="24"/>
                <w:szCs w:val="24"/>
              </w:rPr>
              <w:t>2</w:t>
            </w:r>
            <w:r w:rsidRPr="003F0366">
              <w:rPr>
                <w:rFonts w:ascii="Times New Roman" w:hAnsi="Times New Roman"/>
                <w:sz w:val="24"/>
                <w:szCs w:val="24"/>
              </w:rPr>
              <w:t>3</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Употребление предлогов с различными падежами имен существительных</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2</w:t>
            </w:r>
            <w:r w:rsidR="00CA7CB1">
              <w:rPr>
                <w:rFonts w:ascii="Times New Roman" w:hAnsi="Times New Roman"/>
                <w:sz w:val="24"/>
                <w:szCs w:val="24"/>
              </w:rPr>
              <w:t>2</w:t>
            </w:r>
            <w:r w:rsidRPr="003F0366">
              <w:rPr>
                <w:rFonts w:ascii="Times New Roman" w:hAnsi="Times New Roman"/>
                <w:sz w:val="24"/>
                <w:szCs w:val="24"/>
              </w:rPr>
              <w:t>4</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2</w:t>
            </w:r>
            <w:r w:rsidR="00CA7CB1">
              <w:rPr>
                <w:rFonts w:ascii="Times New Roman" w:hAnsi="Times New Roman"/>
                <w:sz w:val="24"/>
                <w:szCs w:val="24"/>
              </w:rPr>
              <w:t>2</w:t>
            </w:r>
            <w:r w:rsidRPr="003F0366">
              <w:rPr>
                <w:rFonts w:ascii="Times New Roman" w:hAnsi="Times New Roman"/>
                <w:sz w:val="24"/>
                <w:szCs w:val="24"/>
              </w:rPr>
              <w:t>5</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Решение задач</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2</w:t>
            </w:r>
            <w:r w:rsidR="00CA7CB1">
              <w:rPr>
                <w:rFonts w:ascii="Times New Roman" w:hAnsi="Times New Roman"/>
                <w:sz w:val="24"/>
                <w:szCs w:val="24"/>
              </w:rPr>
              <w:t>2</w:t>
            </w:r>
            <w:r w:rsidRPr="003F0366">
              <w:rPr>
                <w:rFonts w:ascii="Times New Roman" w:hAnsi="Times New Roman"/>
                <w:sz w:val="24"/>
                <w:szCs w:val="24"/>
              </w:rPr>
              <w:t>6</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2</w:t>
            </w:r>
            <w:r w:rsidR="00CA7CB1">
              <w:rPr>
                <w:rFonts w:ascii="Times New Roman" w:hAnsi="Times New Roman"/>
                <w:sz w:val="24"/>
                <w:szCs w:val="24"/>
              </w:rPr>
              <w:t>2</w:t>
            </w:r>
            <w:r w:rsidRPr="003F0366">
              <w:rPr>
                <w:rFonts w:ascii="Times New Roman" w:hAnsi="Times New Roman"/>
                <w:sz w:val="24"/>
                <w:szCs w:val="24"/>
              </w:rPr>
              <w:t>7</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Склонение имен существительных. Признаки склонения имен существительных</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2</w:t>
            </w:r>
            <w:r w:rsidR="00CA7CB1">
              <w:rPr>
                <w:rFonts w:ascii="Times New Roman" w:hAnsi="Times New Roman"/>
                <w:sz w:val="24"/>
                <w:szCs w:val="24"/>
              </w:rPr>
              <w:lastRenderedPageBreak/>
              <w:t>2</w:t>
            </w:r>
            <w:r w:rsidRPr="003F0366">
              <w:rPr>
                <w:rFonts w:ascii="Times New Roman" w:hAnsi="Times New Roman"/>
                <w:sz w:val="24"/>
                <w:szCs w:val="24"/>
              </w:rPr>
              <w:t>8</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lastRenderedPageBreak/>
              <w:t xml:space="preserve">Решение заданий повышенной </w:t>
            </w:r>
            <w:r w:rsidRPr="003F0366">
              <w:rPr>
                <w:rFonts w:ascii="Times New Roman" w:hAnsi="Times New Roman"/>
                <w:sz w:val="24"/>
                <w:szCs w:val="24"/>
              </w:rPr>
              <w:lastRenderedPageBreak/>
              <w:t>трудности.</w:t>
            </w:r>
          </w:p>
        </w:tc>
        <w:tc>
          <w:tcPr>
            <w:tcW w:w="1652" w:type="dxa"/>
            <w:vAlign w:val="center"/>
          </w:tcPr>
          <w:p w:rsidR="0091745B" w:rsidRPr="003F0366" w:rsidRDefault="0091745B" w:rsidP="0095024F">
            <w:pPr>
              <w:spacing w:after="0" w:line="240" w:lineRule="auto"/>
              <w:ind w:firstLine="709"/>
              <w:contextualSpacing/>
              <w:jc w:val="center"/>
              <w:rPr>
                <w:rFonts w:ascii="Times New Roman" w:hAnsi="Times New Roman"/>
                <w:sz w:val="24"/>
                <w:szCs w:val="24"/>
              </w:rPr>
            </w:pPr>
            <w:r w:rsidRPr="003F0366">
              <w:rPr>
                <w:rFonts w:ascii="Times New Roman" w:hAnsi="Times New Roman"/>
                <w:sz w:val="24"/>
                <w:szCs w:val="24"/>
              </w:rPr>
              <w:lastRenderedPageBreak/>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lastRenderedPageBreak/>
              <w:t>2</w:t>
            </w:r>
            <w:r w:rsidR="00CA7CB1">
              <w:rPr>
                <w:rFonts w:ascii="Times New Roman" w:hAnsi="Times New Roman"/>
                <w:sz w:val="24"/>
                <w:szCs w:val="24"/>
              </w:rPr>
              <w:t>2</w:t>
            </w:r>
            <w:r w:rsidRPr="003F0366">
              <w:rPr>
                <w:rFonts w:ascii="Times New Roman" w:hAnsi="Times New Roman"/>
                <w:sz w:val="24"/>
                <w:szCs w:val="24"/>
              </w:rPr>
              <w:t>9</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 xml:space="preserve">Деление многозначного числа </w:t>
            </w:r>
            <w:proofErr w:type="gramStart"/>
            <w:r w:rsidRPr="000F4AFA">
              <w:rPr>
                <w:rFonts w:ascii="Times New Roman" w:hAnsi="Times New Roman"/>
                <w:sz w:val="24"/>
                <w:szCs w:val="24"/>
              </w:rPr>
              <w:t>на</w:t>
            </w:r>
            <w:proofErr w:type="gramEnd"/>
            <w:r w:rsidRPr="000F4AFA">
              <w:rPr>
                <w:rFonts w:ascii="Times New Roman" w:hAnsi="Times New Roman"/>
                <w:sz w:val="24"/>
                <w:szCs w:val="24"/>
              </w:rPr>
              <w:t xml:space="preserve"> однозначное</w:t>
            </w:r>
          </w:p>
        </w:tc>
        <w:tc>
          <w:tcPr>
            <w:tcW w:w="1652"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3</w:t>
            </w:r>
            <w:r w:rsidR="00CA7CB1">
              <w:rPr>
                <w:rFonts w:ascii="Times New Roman" w:hAnsi="Times New Roman"/>
                <w:sz w:val="24"/>
                <w:szCs w:val="24"/>
              </w:rPr>
              <w:t>3</w:t>
            </w:r>
            <w:r w:rsidRPr="003F0366">
              <w:rPr>
                <w:rFonts w:ascii="Times New Roman" w:hAnsi="Times New Roman"/>
                <w:sz w:val="24"/>
                <w:szCs w:val="24"/>
              </w:rPr>
              <w:t>0</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3</w:t>
            </w:r>
            <w:r w:rsidR="00CA7CB1">
              <w:rPr>
                <w:rFonts w:ascii="Times New Roman" w:hAnsi="Times New Roman"/>
                <w:sz w:val="24"/>
                <w:szCs w:val="24"/>
              </w:rPr>
              <w:t>3</w:t>
            </w:r>
            <w:r w:rsidRPr="003F0366">
              <w:rPr>
                <w:rFonts w:ascii="Times New Roman" w:hAnsi="Times New Roman"/>
                <w:sz w:val="24"/>
                <w:szCs w:val="24"/>
              </w:rPr>
              <w:t>1</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0F4AFA">
              <w:rPr>
                <w:rFonts w:ascii="Times New Roman" w:hAnsi="Times New Roman"/>
                <w:sz w:val="24"/>
                <w:szCs w:val="24"/>
              </w:rPr>
              <w:t>Написание безударных окончаний имен существительных множественного числа</w:t>
            </w:r>
          </w:p>
        </w:tc>
        <w:tc>
          <w:tcPr>
            <w:tcW w:w="1652"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3</w:t>
            </w:r>
            <w:r w:rsidR="00CA7CB1">
              <w:rPr>
                <w:rFonts w:ascii="Times New Roman" w:hAnsi="Times New Roman"/>
                <w:sz w:val="24"/>
                <w:szCs w:val="24"/>
              </w:rPr>
              <w:t>3</w:t>
            </w:r>
            <w:r w:rsidRPr="003F0366">
              <w:rPr>
                <w:rFonts w:ascii="Times New Roman" w:hAnsi="Times New Roman"/>
                <w:sz w:val="24"/>
                <w:szCs w:val="24"/>
              </w:rPr>
              <w:t>2</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3</w:t>
            </w:r>
            <w:r w:rsidR="00CA7CB1">
              <w:rPr>
                <w:rFonts w:ascii="Times New Roman" w:hAnsi="Times New Roman"/>
                <w:sz w:val="24"/>
                <w:szCs w:val="24"/>
              </w:rPr>
              <w:t>3</w:t>
            </w:r>
            <w:r w:rsidRPr="003F0366">
              <w:rPr>
                <w:rFonts w:ascii="Times New Roman" w:hAnsi="Times New Roman"/>
                <w:sz w:val="24"/>
                <w:szCs w:val="24"/>
              </w:rPr>
              <w:t>3</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0F4AFA">
              <w:rPr>
                <w:rFonts w:ascii="Times New Roman" w:hAnsi="Times New Roman"/>
                <w:sz w:val="24"/>
                <w:szCs w:val="24"/>
              </w:rPr>
              <w:t>Решение задач на пропорциональное деление</w:t>
            </w:r>
          </w:p>
        </w:tc>
        <w:tc>
          <w:tcPr>
            <w:tcW w:w="1652"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r w:rsidR="0091745B" w:rsidRPr="003F0366" w:rsidTr="0095024F">
        <w:tc>
          <w:tcPr>
            <w:tcW w:w="720"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3</w:t>
            </w:r>
            <w:r w:rsidR="00CA7CB1">
              <w:rPr>
                <w:rFonts w:ascii="Times New Roman" w:hAnsi="Times New Roman"/>
                <w:sz w:val="24"/>
                <w:szCs w:val="24"/>
              </w:rPr>
              <w:t>3</w:t>
            </w:r>
            <w:r w:rsidRPr="003F0366">
              <w:rPr>
                <w:rFonts w:ascii="Times New Roman" w:hAnsi="Times New Roman"/>
                <w:sz w:val="24"/>
                <w:szCs w:val="24"/>
              </w:rPr>
              <w:t>4</w:t>
            </w:r>
          </w:p>
        </w:tc>
        <w:tc>
          <w:tcPr>
            <w:tcW w:w="5000"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r w:rsidRPr="003F0366">
              <w:rPr>
                <w:rFonts w:ascii="Times New Roman" w:hAnsi="Times New Roman"/>
                <w:sz w:val="24"/>
                <w:szCs w:val="24"/>
              </w:rPr>
              <w:t>Решение заданий повышенной трудности.</w:t>
            </w:r>
          </w:p>
        </w:tc>
        <w:tc>
          <w:tcPr>
            <w:tcW w:w="1652" w:type="dxa"/>
            <w:vAlign w:val="center"/>
          </w:tcPr>
          <w:p w:rsidR="0091745B" w:rsidRPr="003F0366" w:rsidRDefault="0091745B" w:rsidP="0095024F">
            <w:pPr>
              <w:spacing w:after="0" w:line="240" w:lineRule="auto"/>
              <w:ind w:firstLine="709"/>
              <w:contextualSpacing/>
              <w:rPr>
                <w:rFonts w:ascii="Times New Roman" w:hAnsi="Times New Roman"/>
                <w:sz w:val="24"/>
                <w:szCs w:val="24"/>
              </w:rPr>
            </w:pPr>
            <w:r w:rsidRPr="003F0366">
              <w:rPr>
                <w:rFonts w:ascii="Times New Roman" w:hAnsi="Times New Roman"/>
                <w:sz w:val="24"/>
                <w:szCs w:val="24"/>
              </w:rPr>
              <w:t>1</w:t>
            </w:r>
          </w:p>
        </w:tc>
        <w:tc>
          <w:tcPr>
            <w:tcW w:w="1134"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c>
          <w:tcPr>
            <w:tcW w:w="2233" w:type="dxa"/>
            <w:vAlign w:val="center"/>
          </w:tcPr>
          <w:p w:rsidR="0091745B" w:rsidRPr="003F0366" w:rsidRDefault="0091745B" w:rsidP="0095024F">
            <w:pPr>
              <w:spacing w:after="0" w:line="240" w:lineRule="auto"/>
              <w:ind w:firstLine="709"/>
              <w:contextualSpacing/>
              <w:rPr>
                <w:rFonts w:ascii="Times New Roman" w:hAnsi="Times New Roman"/>
                <w:b/>
                <w:sz w:val="24"/>
                <w:szCs w:val="24"/>
              </w:rPr>
            </w:pPr>
          </w:p>
        </w:tc>
      </w:tr>
    </w:tbl>
    <w:p w:rsidR="0091745B" w:rsidRPr="000F4AFA" w:rsidRDefault="0091745B" w:rsidP="0091745B">
      <w:pPr>
        <w:pStyle w:val="a3"/>
        <w:spacing w:line="240" w:lineRule="auto"/>
        <w:ind w:firstLine="709"/>
        <w:jc w:val="both"/>
        <w:rPr>
          <w:rFonts w:ascii="Times New Roman" w:hAnsi="Times New Roman"/>
          <w:b/>
          <w:sz w:val="24"/>
          <w:szCs w:val="24"/>
        </w:rPr>
      </w:pPr>
    </w:p>
    <w:p w:rsidR="0091745B" w:rsidRPr="000F4AFA" w:rsidRDefault="0091745B" w:rsidP="0091745B">
      <w:pPr>
        <w:spacing w:line="240" w:lineRule="auto"/>
        <w:ind w:firstLine="709"/>
        <w:contextualSpacing/>
        <w:jc w:val="both"/>
        <w:rPr>
          <w:rFonts w:ascii="Times New Roman" w:hAnsi="Times New Roman"/>
          <w:sz w:val="24"/>
          <w:szCs w:val="24"/>
        </w:rPr>
      </w:pPr>
    </w:p>
    <w:p w:rsidR="0091745B" w:rsidRPr="000F4AFA" w:rsidRDefault="0091745B" w:rsidP="0091745B">
      <w:pPr>
        <w:spacing w:line="240" w:lineRule="auto"/>
        <w:ind w:firstLine="709"/>
        <w:contextualSpacing/>
        <w:jc w:val="both"/>
        <w:rPr>
          <w:rFonts w:ascii="Times New Roman" w:hAnsi="Times New Roman"/>
          <w:sz w:val="24"/>
          <w:szCs w:val="24"/>
        </w:rPr>
      </w:pPr>
    </w:p>
    <w:p w:rsidR="00E47CDD" w:rsidRDefault="00E47CDD"/>
    <w:sectPr w:rsidR="00E47CDD" w:rsidSect="00FA01D2">
      <w:pgSz w:w="11906" w:h="16838"/>
      <w:pgMar w:top="709" w:right="850" w:bottom="1134"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051" w:rsidRDefault="00F72051" w:rsidP="0091745B">
      <w:pPr>
        <w:spacing w:after="0" w:line="240" w:lineRule="auto"/>
      </w:pPr>
      <w:r>
        <w:separator/>
      </w:r>
    </w:p>
  </w:endnote>
  <w:endnote w:type="continuationSeparator" w:id="0">
    <w:p w:rsidR="00F72051" w:rsidRDefault="00F72051" w:rsidP="009174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051" w:rsidRDefault="00F72051" w:rsidP="0091745B">
      <w:pPr>
        <w:spacing w:after="0" w:line="240" w:lineRule="auto"/>
      </w:pPr>
      <w:r>
        <w:separator/>
      </w:r>
    </w:p>
  </w:footnote>
  <w:footnote w:type="continuationSeparator" w:id="0">
    <w:p w:rsidR="00F72051" w:rsidRDefault="00F72051" w:rsidP="0091745B">
      <w:pPr>
        <w:spacing w:after="0" w:line="240" w:lineRule="auto"/>
      </w:pPr>
      <w:r>
        <w:continuationSeparator/>
      </w:r>
    </w:p>
  </w:footnote>
  <w:footnote w:id="1">
    <w:p w:rsidR="0091745B" w:rsidRPr="003E352C" w:rsidRDefault="0091745B" w:rsidP="0091745B">
      <w:pPr>
        <w:numPr>
          <w:ilvl w:val="0"/>
          <w:numId w:val="2"/>
        </w:numPr>
        <w:spacing w:before="100" w:beforeAutospacing="1" w:after="100" w:afterAutospacing="1" w:line="240" w:lineRule="auto"/>
        <w:rPr>
          <w:rFonts w:ascii="Times New Roman" w:hAnsi="Times New Roman"/>
          <w:sz w:val="18"/>
          <w:szCs w:val="18"/>
        </w:rPr>
      </w:pPr>
      <w:r>
        <w:rPr>
          <w:rStyle w:val="a6"/>
        </w:rPr>
        <w:footnoteRef/>
      </w:r>
      <w:r>
        <w:t xml:space="preserve"> </w:t>
      </w:r>
      <w:r w:rsidRPr="003E352C">
        <w:rPr>
          <w:rFonts w:ascii="Times New Roman" w:hAnsi="Times New Roman"/>
          <w:i/>
          <w:iCs/>
          <w:sz w:val="18"/>
          <w:szCs w:val="18"/>
        </w:rPr>
        <w:t>Общий фронт</w:t>
      </w:r>
      <w:r w:rsidRPr="003E352C">
        <w:rPr>
          <w:rFonts w:ascii="Times New Roman" w:hAnsi="Times New Roman"/>
          <w:sz w:val="18"/>
          <w:szCs w:val="18"/>
        </w:rPr>
        <w:t xml:space="preserve"> — ситуация, когда все ученики класса делают одно и то же в данный промежуток времени, одним и тем же способом и одними и теми же средствами.</w:t>
      </w:r>
    </w:p>
    <w:p w:rsidR="0091745B" w:rsidRPr="003E352C" w:rsidRDefault="0091745B" w:rsidP="0091745B">
      <w:pPr>
        <w:numPr>
          <w:ilvl w:val="0"/>
          <w:numId w:val="2"/>
        </w:numPr>
        <w:spacing w:before="100" w:beforeAutospacing="1" w:after="100" w:afterAutospacing="1" w:line="240" w:lineRule="auto"/>
        <w:rPr>
          <w:rFonts w:ascii="Times New Roman" w:hAnsi="Times New Roman"/>
          <w:sz w:val="18"/>
          <w:szCs w:val="18"/>
        </w:rPr>
      </w:pPr>
      <w:r w:rsidRPr="003E352C">
        <w:rPr>
          <w:rFonts w:ascii="Times New Roman" w:hAnsi="Times New Roman"/>
          <w:i/>
          <w:iCs/>
          <w:sz w:val="18"/>
          <w:szCs w:val="18"/>
        </w:rPr>
        <w:t>Учебный маршрут</w:t>
      </w:r>
      <w:r w:rsidRPr="003E352C">
        <w:rPr>
          <w:rFonts w:ascii="Times New Roman" w:hAnsi="Times New Roman"/>
          <w:sz w:val="18"/>
          <w:szCs w:val="18"/>
        </w:rPr>
        <w:t xml:space="preserve"> — определённая последовательность освоения разделов и тем учебной программы.</w:t>
      </w:r>
    </w:p>
    <w:p w:rsidR="0091745B" w:rsidRPr="003E352C" w:rsidRDefault="0091745B" w:rsidP="0091745B">
      <w:pPr>
        <w:numPr>
          <w:ilvl w:val="0"/>
          <w:numId w:val="2"/>
        </w:numPr>
        <w:spacing w:before="100" w:beforeAutospacing="1" w:after="100" w:afterAutospacing="1" w:line="240" w:lineRule="auto"/>
        <w:rPr>
          <w:rFonts w:ascii="Times New Roman" w:hAnsi="Times New Roman"/>
          <w:sz w:val="18"/>
          <w:szCs w:val="18"/>
        </w:rPr>
      </w:pPr>
      <w:proofErr w:type="spellStart"/>
      <w:r w:rsidRPr="003E352C">
        <w:rPr>
          <w:rFonts w:ascii="Times New Roman" w:hAnsi="Times New Roman"/>
          <w:i/>
          <w:iCs/>
          <w:sz w:val="18"/>
          <w:szCs w:val="18"/>
        </w:rPr>
        <w:t>Врéменные</w:t>
      </w:r>
      <w:proofErr w:type="spellEnd"/>
      <w:r w:rsidRPr="003E352C">
        <w:rPr>
          <w:rFonts w:ascii="Times New Roman" w:hAnsi="Times New Roman"/>
          <w:i/>
          <w:iCs/>
          <w:sz w:val="18"/>
          <w:szCs w:val="18"/>
        </w:rPr>
        <w:t xml:space="preserve"> кооперации </w:t>
      </w:r>
      <w:proofErr w:type="gramStart"/>
      <w:r w:rsidRPr="003E352C">
        <w:rPr>
          <w:rFonts w:ascii="Times New Roman" w:hAnsi="Times New Roman"/>
          <w:i/>
          <w:iCs/>
          <w:sz w:val="18"/>
          <w:szCs w:val="18"/>
        </w:rPr>
        <w:t>обучающихся</w:t>
      </w:r>
      <w:proofErr w:type="gramEnd"/>
      <w:r w:rsidRPr="003E352C">
        <w:rPr>
          <w:rFonts w:ascii="Times New Roman" w:hAnsi="Times New Roman"/>
          <w:sz w:val="18"/>
          <w:szCs w:val="18"/>
        </w:rPr>
        <w:t xml:space="preserve"> — непостоянные по составу группы или отдельные пары для выполнения какой-либо конкретной учебной задачи. Когда задание выполнено всеми членами временной кооперации, она прекращает свое существование, и образуются новые объединения.</w:t>
      </w:r>
    </w:p>
    <w:p w:rsidR="0091745B" w:rsidRDefault="0091745B" w:rsidP="0091745B">
      <w:pPr>
        <w:pStyle w:val="a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048AF"/>
    <w:multiLevelType w:val="multilevel"/>
    <w:tmpl w:val="529A3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A67E32"/>
    <w:multiLevelType w:val="hybridMultilevel"/>
    <w:tmpl w:val="5204F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1745B"/>
    <w:rsid w:val="003C7082"/>
    <w:rsid w:val="00531A32"/>
    <w:rsid w:val="00637265"/>
    <w:rsid w:val="0091745B"/>
    <w:rsid w:val="00CA7CB1"/>
    <w:rsid w:val="00E47CDD"/>
    <w:rsid w:val="00EF5961"/>
    <w:rsid w:val="00F235B2"/>
    <w:rsid w:val="00F720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45B"/>
    <w:pPr>
      <w:spacing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745B"/>
    <w:pPr>
      <w:ind w:left="720"/>
      <w:contextualSpacing/>
    </w:pPr>
  </w:style>
  <w:style w:type="paragraph" w:styleId="a4">
    <w:name w:val="footnote text"/>
    <w:basedOn w:val="a"/>
    <w:link w:val="a5"/>
    <w:uiPriority w:val="99"/>
    <w:semiHidden/>
    <w:unhideWhenUsed/>
    <w:rsid w:val="0091745B"/>
    <w:pPr>
      <w:spacing w:after="0" w:line="240" w:lineRule="auto"/>
    </w:pPr>
    <w:rPr>
      <w:sz w:val="20"/>
      <w:szCs w:val="20"/>
    </w:rPr>
  </w:style>
  <w:style w:type="character" w:customStyle="1" w:styleId="a5">
    <w:name w:val="Текст сноски Знак"/>
    <w:basedOn w:val="a0"/>
    <w:link w:val="a4"/>
    <w:uiPriority w:val="99"/>
    <w:semiHidden/>
    <w:rsid w:val="0091745B"/>
    <w:rPr>
      <w:rFonts w:ascii="Calibri" w:eastAsia="Times New Roman" w:hAnsi="Calibri" w:cs="Times New Roman"/>
      <w:sz w:val="20"/>
      <w:szCs w:val="20"/>
      <w:lang w:eastAsia="ru-RU"/>
    </w:rPr>
  </w:style>
  <w:style w:type="character" w:styleId="a6">
    <w:name w:val="footnote reference"/>
    <w:uiPriority w:val="99"/>
    <w:semiHidden/>
    <w:unhideWhenUsed/>
    <w:rsid w:val="0091745B"/>
    <w:rPr>
      <w:vertAlign w:val="superscript"/>
    </w:rPr>
  </w:style>
  <w:style w:type="character" w:styleId="a7">
    <w:name w:val="Hyperlink"/>
    <w:uiPriority w:val="99"/>
    <w:semiHidden/>
    <w:unhideWhenUsed/>
    <w:rsid w:val="0091745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wiki/%D0%9A%D0%BE%D0%BB%D0%BB%D0%B5%D0%BA%D1%82%D0%B8%D0%B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1150</Words>
  <Characters>6560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2014-10-07T03:20:00Z</dcterms:created>
  <dcterms:modified xsi:type="dcterms:W3CDTF">2014-10-07T03:43:00Z</dcterms:modified>
</cp:coreProperties>
</file>