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C43" w:rsidRDefault="002C0C43" w:rsidP="002C0C43">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Администрация муниципального образования городской округ «</w:t>
      </w:r>
      <w:proofErr w:type="spellStart"/>
      <w:r>
        <w:rPr>
          <w:rFonts w:ascii="Times New Roman" w:hAnsi="Times New Roman" w:cs="Times New Roman"/>
          <w:sz w:val="24"/>
          <w:szCs w:val="24"/>
        </w:rPr>
        <w:t>Долинский</w:t>
      </w:r>
      <w:proofErr w:type="spellEnd"/>
      <w:r>
        <w:rPr>
          <w:rFonts w:ascii="Times New Roman" w:hAnsi="Times New Roman" w:cs="Times New Roman"/>
          <w:sz w:val="24"/>
          <w:szCs w:val="24"/>
        </w:rPr>
        <w:t>»</w:t>
      </w:r>
    </w:p>
    <w:p w:rsidR="002C0C43" w:rsidRDefault="002C0C43" w:rsidP="002C0C43">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Муниципальное бюджетное общеобразовательное учреждение</w:t>
      </w:r>
    </w:p>
    <w:p w:rsidR="002C0C43" w:rsidRDefault="002C0C43" w:rsidP="002C0C43">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«Средняя общеобразовательная школа» с. </w:t>
      </w:r>
      <w:proofErr w:type="gramStart"/>
      <w:r>
        <w:rPr>
          <w:rFonts w:ascii="Times New Roman" w:hAnsi="Times New Roman" w:cs="Times New Roman"/>
          <w:sz w:val="24"/>
          <w:szCs w:val="24"/>
        </w:rPr>
        <w:t>Советское</w:t>
      </w:r>
      <w:proofErr w:type="gramEnd"/>
    </w:p>
    <w:p w:rsidR="002C0C43" w:rsidRDefault="002C0C43" w:rsidP="002C0C43">
      <w:pPr>
        <w:spacing w:after="0" w:line="360" w:lineRule="auto"/>
        <w:jc w:val="center"/>
        <w:rPr>
          <w:rFonts w:ascii="Times New Roman" w:hAnsi="Times New Roman" w:cs="Times New Roman"/>
          <w:b/>
          <w:sz w:val="24"/>
          <w:szCs w:val="24"/>
        </w:rPr>
      </w:pPr>
    </w:p>
    <w:p w:rsidR="002C0C43" w:rsidRDefault="002C0C43" w:rsidP="002C0C43">
      <w:pPr>
        <w:spacing w:after="0" w:line="360" w:lineRule="auto"/>
        <w:jc w:val="center"/>
        <w:rPr>
          <w:rFonts w:ascii="Times New Roman" w:hAnsi="Times New Roman" w:cs="Times New Roman"/>
          <w:sz w:val="24"/>
          <w:szCs w:val="24"/>
        </w:rPr>
      </w:pPr>
    </w:p>
    <w:p w:rsidR="002C0C43" w:rsidRDefault="002C0C43" w:rsidP="002C0C43">
      <w:pPr>
        <w:spacing w:after="0" w:line="360" w:lineRule="auto"/>
        <w:rPr>
          <w:rFonts w:ascii="Times New Roman" w:hAnsi="Times New Roman" w:cs="Times New Roman"/>
          <w:sz w:val="24"/>
          <w:szCs w:val="24"/>
        </w:rPr>
      </w:pPr>
    </w:p>
    <w:tbl>
      <w:tblPr>
        <w:tblW w:w="0" w:type="auto"/>
        <w:tblLook w:val="01E0"/>
      </w:tblPr>
      <w:tblGrid>
        <w:gridCol w:w="3204"/>
        <w:gridCol w:w="3204"/>
        <w:gridCol w:w="3052"/>
      </w:tblGrid>
      <w:tr w:rsidR="002C0C43" w:rsidTr="002C0C43">
        <w:tc>
          <w:tcPr>
            <w:tcW w:w="3204" w:type="dxa"/>
            <w:hideMark/>
          </w:tcPr>
          <w:p w:rsidR="002C0C43" w:rsidRDefault="002C0C43">
            <w:pPr>
              <w:spacing w:after="0" w:line="360" w:lineRule="auto"/>
              <w:jc w:val="center"/>
              <w:rPr>
                <w:rFonts w:ascii="Times New Roman" w:eastAsia="Times New Roman" w:hAnsi="Times New Roman" w:cs="Times New Roman"/>
                <w:sz w:val="24"/>
                <w:szCs w:val="24"/>
                <w:lang w:eastAsia="en-US"/>
              </w:rPr>
            </w:pPr>
            <w:r>
              <w:rPr>
                <w:rFonts w:ascii="Times New Roman" w:hAnsi="Times New Roman" w:cs="Times New Roman"/>
                <w:sz w:val="24"/>
                <w:szCs w:val="24"/>
              </w:rPr>
              <w:t>Согласовано:</w:t>
            </w:r>
          </w:p>
        </w:tc>
        <w:tc>
          <w:tcPr>
            <w:tcW w:w="3204" w:type="dxa"/>
          </w:tcPr>
          <w:p w:rsidR="002C0C43" w:rsidRDefault="002C0C43">
            <w:pPr>
              <w:spacing w:after="0" w:line="360" w:lineRule="auto"/>
              <w:jc w:val="center"/>
              <w:rPr>
                <w:rFonts w:ascii="Times New Roman" w:eastAsia="Times New Roman" w:hAnsi="Times New Roman" w:cs="Times New Roman"/>
                <w:sz w:val="24"/>
                <w:szCs w:val="24"/>
                <w:lang w:eastAsia="en-US"/>
              </w:rPr>
            </w:pPr>
          </w:p>
        </w:tc>
        <w:tc>
          <w:tcPr>
            <w:tcW w:w="3052" w:type="dxa"/>
            <w:hideMark/>
          </w:tcPr>
          <w:p w:rsidR="002C0C43" w:rsidRDefault="002C0C43">
            <w:pPr>
              <w:spacing w:after="0" w:line="360" w:lineRule="auto"/>
              <w:jc w:val="center"/>
              <w:rPr>
                <w:rFonts w:ascii="Times New Roman" w:eastAsia="Times New Roman" w:hAnsi="Times New Roman" w:cs="Times New Roman"/>
                <w:sz w:val="24"/>
                <w:szCs w:val="24"/>
                <w:lang w:eastAsia="en-US"/>
              </w:rPr>
            </w:pPr>
            <w:r>
              <w:rPr>
                <w:rFonts w:ascii="Times New Roman" w:hAnsi="Times New Roman" w:cs="Times New Roman"/>
                <w:sz w:val="24"/>
                <w:szCs w:val="24"/>
              </w:rPr>
              <w:t>Утверждаю:</w:t>
            </w:r>
          </w:p>
        </w:tc>
      </w:tr>
      <w:tr w:rsidR="002C0C43" w:rsidTr="002C0C43">
        <w:tc>
          <w:tcPr>
            <w:tcW w:w="3204" w:type="dxa"/>
            <w:hideMark/>
          </w:tcPr>
          <w:p w:rsidR="002C0C43" w:rsidRDefault="002C0C43">
            <w:pPr>
              <w:spacing w:after="0" w:line="360" w:lineRule="auto"/>
              <w:jc w:val="center"/>
              <w:rPr>
                <w:rFonts w:ascii="Times New Roman" w:eastAsia="Times New Roman" w:hAnsi="Times New Roman" w:cs="Times New Roman"/>
                <w:sz w:val="24"/>
                <w:szCs w:val="24"/>
                <w:lang w:eastAsia="en-US"/>
              </w:rPr>
            </w:pPr>
            <w:r>
              <w:rPr>
                <w:rFonts w:ascii="Times New Roman" w:hAnsi="Times New Roman" w:cs="Times New Roman"/>
                <w:sz w:val="24"/>
                <w:szCs w:val="24"/>
              </w:rPr>
              <w:t>Зам. директора по УВР</w:t>
            </w:r>
          </w:p>
          <w:p w:rsidR="002C0C43" w:rsidRDefault="002C0C43">
            <w:pPr>
              <w:spacing w:after="0" w:line="360" w:lineRule="auto"/>
              <w:jc w:val="center"/>
              <w:rPr>
                <w:rFonts w:ascii="Times New Roman" w:eastAsiaTheme="minorHAnsi" w:hAnsi="Times New Roman" w:cs="Times New Roman"/>
                <w:sz w:val="24"/>
                <w:szCs w:val="24"/>
              </w:rPr>
            </w:pPr>
            <w:r>
              <w:rPr>
                <w:rFonts w:ascii="Times New Roman" w:hAnsi="Times New Roman" w:cs="Times New Roman"/>
                <w:sz w:val="24"/>
                <w:szCs w:val="24"/>
              </w:rPr>
              <w:t xml:space="preserve">________Е.В. </w:t>
            </w:r>
            <w:proofErr w:type="spellStart"/>
            <w:r>
              <w:rPr>
                <w:rFonts w:ascii="Times New Roman" w:hAnsi="Times New Roman" w:cs="Times New Roman"/>
                <w:sz w:val="24"/>
                <w:szCs w:val="24"/>
              </w:rPr>
              <w:t>Валитова</w:t>
            </w:r>
            <w:proofErr w:type="spellEnd"/>
          </w:p>
          <w:p w:rsidR="002C0C43" w:rsidRDefault="002C0C43">
            <w:pPr>
              <w:spacing w:after="0" w:line="360" w:lineRule="auto"/>
              <w:jc w:val="center"/>
              <w:rPr>
                <w:rFonts w:ascii="Times New Roman" w:eastAsia="Times New Roman" w:hAnsi="Times New Roman" w:cs="Times New Roman"/>
                <w:sz w:val="24"/>
                <w:szCs w:val="24"/>
                <w:lang w:eastAsia="en-US"/>
              </w:rPr>
            </w:pPr>
            <w:r>
              <w:rPr>
                <w:rFonts w:ascii="Times New Roman" w:hAnsi="Times New Roman" w:cs="Times New Roman"/>
                <w:sz w:val="24"/>
                <w:szCs w:val="24"/>
              </w:rPr>
              <w:t>«___»__________20___г.</w:t>
            </w:r>
          </w:p>
        </w:tc>
        <w:tc>
          <w:tcPr>
            <w:tcW w:w="3204" w:type="dxa"/>
          </w:tcPr>
          <w:p w:rsidR="002C0C43" w:rsidRDefault="002C0C43">
            <w:pPr>
              <w:spacing w:after="0" w:line="360" w:lineRule="auto"/>
              <w:jc w:val="center"/>
              <w:rPr>
                <w:rFonts w:ascii="Times New Roman" w:eastAsia="Times New Roman" w:hAnsi="Times New Roman" w:cs="Times New Roman"/>
                <w:sz w:val="24"/>
                <w:szCs w:val="24"/>
                <w:lang w:eastAsia="en-US"/>
              </w:rPr>
            </w:pPr>
          </w:p>
        </w:tc>
        <w:tc>
          <w:tcPr>
            <w:tcW w:w="3052" w:type="dxa"/>
            <w:hideMark/>
          </w:tcPr>
          <w:p w:rsidR="002C0C43" w:rsidRDefault="002C0C43">
            <w:pPr>
              <w:spacing w:after="0" w:line="360" w:lineRule="auto"/>
              <w:jc w:val="center"/>
              <w:rPr>
                <w:rFonts w:ascii="Times New Roman" w:eastAsia="Times New Roman" w:hAnsi="Times New Roman" w:cs="Times New Roman"/>
                <w:sz w:val="24"/>
                <w:szCs w:val="24"/>
                <w:lang w:eastAsia="en-US"/>
              </w:rPr>
            </w:pPr>
            <w:r>
              <w:rPr>
                <w:rFonts w:ascii="Times New Roman" w:hAnsi="Times New Roman" w:cs="Times New Roman"/>
                <w:sz w:val="24"/>
                <w:szCs w:val="24"/>
              </w:rPr>
              <w:t>Директор школы</w:t>
            </w:r>
          </w:p>
          <w:p w:rsidR="002C0C43" w:rsidRDefault="002C0C43">
            <w:pPr>
              <w:spacing w:after="0" w:line="360" w:lineRule="auto"/>
              <w:jc w:val="center"/>
              <w:rPr>
                <w:rFonts w:ascii="Times New Roman" w:eastAsiaTheme="minorHAnsi" w:hAnsi="Times New Roman" w:cs="Times New Roman"/>
                <w:sz w:val="24"/>
                <w:szCs w:val="24"/>
              </w:rPr>
            </w:pPr>
            <w:r>
              <w:rPr>
                <w:rFonts w:ascii="Times New Roman" w:hAnsi="Times New Roman" w:cs="Times New Roman"/>
                <w:sz w:val="24"/>
                <w:szCs w:val="24"/>
              </w:rPr>
              <w:t xml:space="preserve">____________Н.Р. </w:t>
            </w:r>
            <w:proofErr w:type="spellStart"/>
            <w:r>
              <w:rPr>
                <w:rFonts w:ascii="Times New Roman" w:hAnsi="Times New Roman" w:cs="Times New Roman"/>
                <w:sz w:val="24"/>
                <w:szCs w:val="24"/>
              </w:rPr>
              <w:t>Тигеева</w:t>
            </w:r>
            <w:proofErr w:type="spellEnd"/>
          </w:p>
          <w:p w:rsidR="002C0C43" w:rsidRDefault="002C0C43">
            <w:pPr>
              <w:spacing w:after="0" w:line="360" w:lineRule="auto"/>
              <w:jc w:val="center"/>
              <w:rPr>
                <w:rFonts w:ascii="Times New Roman" w:eastAsia="Times New Roman" w:hAnsi="Times New Roman" w:cs="Times New Roman"/>
                <w:sz w:val="24"/>
                <w:szCs w:val="24"/>
                <w:lang w:eastAsia="en-US"/>
              </w:rPr>
            </w:pPr>
            <w:r>
              <w:rPr>
                <w:rFonts w:ascii="Times New Roman" w:hAnsi="Times New Roman" w:cs="Times New Roman"/>
                <w:sz w:val="24"/>
                <w:szCs w:val="24"/>
              </w:rPr>
              <w:t>«___»___________20___г.</w:t>
            </w:r>
          </w:p>
        </w:tc>
      </w:tr>
    </w:tbl>
    <w:p w:rsidR="002C0C43" w:rsidRDefault="002C0C43" w:rsidP="002C0C43">
      <w:pPr>
        <w:spacing w:after="0" w:line="360" w:lineRule="auto"/>
        <w:rPr>
          <w:rFonts w:ascii="Times New Roman" w:eastAsia="Times New Roman" w:hAnsi="Times New Roman" w:cs="Times New Roman"/>
          <w:sz w:val="24"/>
          <w:szCs w:val="24"/>
          <w:lang w:eastAsia="en-US"/>
        </w:rPr>
      </w:pPr>
    </w:p>
    <w:p w:rsidR="002C0C43" w:rsidRDefault="002C0C43" w:rsidP="002C0C43">
      <w:pPr>
        <w:spacing w:after="0" w:line="360" w:lineRule="auto"/>
        <w:rPr>
          <w:rFonts w:ascii="Times New Roman" w:eastAsiaTheme="minorHAnsi" w:hAnsi="Times New Roman" w:cs="Times New Roman"/>
          <w:sz w:val="24"/>
          <w:szCs w:val="24"/>
        </w:rPr>
      </w:pPr>
    </w:p>
    <w:p w:rsidR="002C0C43" w:rsidRDefault="002C0C43" w:rsidP="002C0C43">
      <w:pPr>
        <w:spacing w:after="0" w:line="360" w:lineRule="auto"/>
        <w:rPr>
          <w:rFonts w:ascii="Times New Roman" w:hAnsi="Times New Roman" w:cs="Times New Roman"/>
          <w:sz w:val="24"/>
          <w:szCs w:val="24"/>
        </w:rPr>
      </w:pPr>
    </w:p>
    <w:p w:rsidR="002C0C43" w:rsidRDefault="002C0C43" w:rsidP="002C0C43">
      <w:pPr>
        <w:spacing w:after="0" w:line="360" w:lineRule="auto"/>
        <w:rPr>
          <w:rFonts w:ascii="Times New Roman" w:hAnsi="Times New Roman" w:cs="Times New Roman"/>
          <w:sz w:val="24"/>
          <w:szCs w:val="24"/>
        </w:rPr>
      </w:pPr>
    </w:p>
    <w:p w:rsidR="002C0C43" w:rsidRDefault="002C0C43" w:rsidP="002C0C43">
      <w:pPr>
        <w:spacing w:after="0" w:line="360" w:lineRule="auto"/>
        <w:jc w:val="center"/>
        <w:rPr>
          <w:rFonts w:ascii="Times New Roman" w:hAnsi="Times New Roman" w:cs="Times New Roman"/>
          <w:b/>
          <w:sz w:val="24"/>
          <w:szCs w:val="24"/>
        </w:rPr>
      </w:pPr>
    </w:p>
    <w:p w:rsidR="002C0C43" w:rsidRDefault="002C0C43" w:rsidP="002C0C43">
      <w:pPr>
        <w:spacing w:after="0" w:line="360" w:lineRule="auto"/>
        <w:jc w:val="center"/>
        <w:rPr>
          <w:rFonts w:ascii="Times New Roman" w:hAnsi="Times New Roman" w:cs="Times New Roman"/>
          <w:b/>
          <w:sz w:val="24"/>
          <w:szCs w:val="24"/>
        </w:rPr>
      </w:pPr>
    </w:p>
    <w:p w:rsidR="002C0C43" w:rsidRDefault="002C0C43" w:rsidP="002C0C43">
      <w:pPr>
        <w:spacing w:after="0" w:line="360" w:lineRule="auto"/>
        <w:jc w:val="center"/>
        <w:rPr>
          <w:rFonts w:ascii="Times New Roman" w:hAnsi="Times New Roman" w:cs="Times New Roman"/>
          <w:b/>
          <w:sz w:val="24"/>
          <w:szCs w:val="24"/>
        </w:rPr>
      </w:pPr>
    </w:p>
    <w:p w:rsidR="002C0C43" w:rsidRDefault="002C0C43" w:rsidP="002C0C43">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Рабочая учебная программа</w:t>
      </w:r>
    </w:p>
    <w:p w:rsidR="002C0C43" w:rsidRDefault="00E11B61" w:rsidP="002C0C43">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Индивидуально-групповых занятий</w:t>
      </w:r>
      <w:r w:rsidR="002C0C43">
        <w:rPr>
          <w:rFonts w:ascii="Times New Roman" w:hAnsi="Times New Roman" w:cs="Times New Roman"/>
          <w:sz w:val="24"/>
          <w:szCs w:val="24"/>
        </w:rPr>
        <w:t xml:space="preserve"> </w:t>
      </w:r>
      <w:r>
        <w:rPr>
          <w:rFonts w:ascii="Times New Roman" w:hAnsi="Times New Roman" w:cs="Times New Roman"/>
          <w:sz w:val="24"/>
          <w:szCs w:val="24"/>
        </w:rPr>
        <w:t>по русскому языку и математике</w:t>
      </w:r>
    </w:p>
    <w:p w:rsidR="002C0C43" w:rsidRDefault="002C0C43" w:rsidP="002C0C43">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Начальное общее образование</w:t>
      </w:r>
      <w:r w:rsidR="00E11B61">
        <w:rPr>
          <w:rFonts w:ascii="Times New Roman" w:hAnsi="Times New Roman" w:cs="Times New Roman"/>
          <w:sz w:val="24"/>
          <w:szCs w:val="24"/>
        </w:rPr>
        <w:t>. 2 класс</w:t>
      </w:r>
    </w:p>
    <w:p w:rsidR="00E11B61" w:rsidRDefault="00E11B61" w:rsidP="00E11B61">
      <w:pPr>
        <w:tabs>
          <w:tab w:val="left" w:pos="4305"/>
        </w:tabs>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Срок реализации:</w:t>
      </w:r>
      <w:r w:rsidRPr="00E11B61">
        <w:rPr>
          <w:rFonts w:ascii="Times New Roman" w:hAnsi="Times New Roman" w:cs="Times New Roman"/>
          <w:sz w:val="24"/>
          <w:szCs w:val="24"/>
        </w:rPr>
        <w:t xml:space="preserve"> </w:t>
      </w:r>
      <w:r>
        <w:rPr>
          <w:rFonts w:ascii="Times New Roman" w:hAnsi="Times New Roman" w:cs="Times New Roman"/>
          <w:sz w:val="24"/>
          <w:szCs w:val="24"/>
        </w:rPr>
        <w:t>2014– 2015 учебный год</w:t>
      </w:r>
    </w:p>
    <w:p w:rsidR="002C0C43" w:rsidRDefault="002C0C43" w:rsidP="002C0C43">
      <w:pPr>
        <w:spacing w:after="0" w:line="360" w:lineRule="auto"/>
        <w:jc w:val="center"/>
        <w:rPr>
          <w:rFonts w:ascii="Times New Roman" w:hAnsi="Times New Roman" w:cs="Times New Roman"/>
          <w:sz w:val="24"/>
          <w:szCs w:val="24"/>
        </w:rPr>
      </w:pPr>
    </w:p>
    <w:p w:rsidR="002C0C43" w:rsidRDefault="002C0C43" w:rsidP="002C0C43">
      <w:pPr>
        <w:spacing w:after="0" w:line="360" w:lineRule="auto"/>
        <w:jc w:val="center"/>
        <w:rPr>
          <w:rFonts w:ascii="Times New Roman" w:hAnsi="Times New Roman" w:cs="Times New Roman"/>
          <w:sz w:val="24"/>
          <w:szCs w:val="24"/>
        </w:rPr>
      </w:pPr>
      <w:proofErr w:type="gramStart"/>
      <w:r>
        <w:rPr>
          <w:rFonts w:ascii="Times New Roman" w:hAnsi="Times New Roman" w:cs="Times New Roman"/>
          <w:sz w:val="24"/>
          <w:szCs w:val="24"/>
        </w:rPr>
        <w:t>Составлена</w:t>
      </w:r>
      <w:proofErr w:type="gramEnd"/>
      <w:r>
        <w:rPr>
          <w:rFonts w:ascii="Times New Roman" w:hAnsi="Times New Roman" w:cs="Times New Roman"/>
          <w:sz w:val="24"/>
          <w:szCs w:val="24"/>
        </w:rPr>
        <w:t xml:space="preserve"> на основе базовых программ</w:t>
      </w:r>
    </w:p>
    <w:p w:rsidR="002C0C43" w:rsidRDefault="00E11B61" w:rsidP="002C0C43">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по русскому языку и математике</w:t>
      </w:r>
    </w:p>
    <w:p w:rsidR="00E11B61" w:rsidRDefault="00E11B61" w:rsidP="002C0C43">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учителем начальных классов Логиновой А.А.</w:t>
      </w:r>
    </w:p>
    <w:p w:rsidR="00E11B61" w:rsidRDefault="00E11B61" w:rsidP="002C0C43">
      <w:pPr>
        <w:spacing w:after="0" w:line="360" w:lineRule="auto"/>
        <w:jc w:val="center"/>
        <w:rPr>
          <w:rFonts w:ascii="Times New Roman" w:hAnsi="Times New Roman" w:cs="Times New Roman"/>
          <w:sz w:val="24"/>
          <w:szCs w:val="24"/>
        </w:rPr>
      </w:pPr>
    </w:p>
    <w:p w:rsidR="002C0C43" w:rsidRDefault="002C0C43" w:rsidP="002C0C43">
      <w:pPr>
        <w:spacing w:after="0" w:line="360" w:lineRule="auto"/>
        <w:jc w:val="center"/>
        <w:rPr>
          <w:rFonts w:ascii="Times New Roman" w:hAnsi="Times New Roman" w:cs="Times New Roman"/>
          <w:sz w:val="24"/>
          <w:szCs w:val="24"/>
        </w:rPr>
      </w:pPr>
    </w:p>
    <w:p w:rsidR="002C0C43" w:rsidRDefault="002C0C43" w:rsidP="002C0C43">
      <w:pPr>
        <w:spacing w:after="0" w:line="360" w:lineRule="auto"/>
        <w:jc w:val="center"/>
        <w:rPr>
          <w:rFonts w:ascii="Times New Roman" w:hAnsi="Times New Roman" w:cs="Times New Roman"/>
          <w:sz w:val="24"/>
          <w:szCs w:val="24"/>
        </w:rPr>
      </w:pPr>
    </w:p>
    <w:p w:rsidR="002C0C43" w:rsidRDefault="002C0C43" w:rsidP="002C0C43">
      <w:pPr>
        <w:spacing w:after="0" w:line="360" w:lineRule="auto"/>
        <w:jc w:val="center"/>
        <w:rPr>
          <w:rFonts w:ascii="Times New Roman" w:hAnsi="Times New Roman" w:cs="Times New Roman"/>
          <w:b/>
          <w:sz w:val="24"/>
          <w:szCs w:val="24"/>
          <w:u w:val="single"/>
        </w:rPr>
      </w:pPr>
    </w:p>
    <w:p w:rsidR="002C0C43" w:rsidRDefault="002C0C43" w:rsidP="002C0C43">
      <w:pPr>
        <w:spacing w:after="0" w:line="360" w:lineRule="auto"/>
        <w:jc w:val="center"/>
        <w:rPr>
          <w:rFonts w:ascii="Times New Roman" w:hAnsi="Times New Roman" w:cs="Times New Roman"/>
          <w:b/>
          <w:sz w:val="24"/>
          <w:szCs w:val="24"/>
          <w:u w:val="single"/>
        </w:rPr>
      </w:pPr>
    </w:p>
    <w:p w:rsidR="002C0C43" w:rsidRDefault="002C0C43" w:rsidP="002C0C43">
      <w:pPr>
        <w:spacing w:after="0" w:line="360" w:lineRule="auto"/>
        <w:jc w:val="center"/>
        <w:rPr>
          <w:rFonts w:ascii="Times New Roman" w:hAnsi="Times New Roman" w:cs="Times New Roman"/>
          <w:b/>
          <w:sz w:val="24"/>
          <w:szCs w:val="24"/>
          <w:u w:val="single"/>
        </w:rPr>
      </w:pPr>
    </w:p>
    <w:p w:rsidR="002C0C43" w:rsidRDefault="002C0C43" w:rsidP="002C0C43">
      <w:pPr>
        <w:spacing w:after="0" w:line="360" w:lineRule="auto"/>
        <w:jc w:val="center"/>
        <w:rPr>
          <w:rFonts w:ascii="Times New Roman" w:hAnsi="Times New Roman" w:cs="Times New Roman"/>
          <w:b/>
          <w:sz w:val="24"/>
          <w:szCs w:val="24"/>
          <w:u w:val="single"/>
        </w:rPr>
      </w:pPr>
    </w:p>
    <w:p w:rsidR="00E11B61" w:rsidRDefault="00E11B61" w:rsidP="002C0C43">
      <w:pPr>
        <w:spacing w:after="0" w:line="360" w:lineRule="auto"/>
        <w:jc w:val="center"/>
        <w:rPr>
          <w:rFonts w:ascii="Times New Roman" w:hAnsi="Times New Roman" w:cs="Times New Roman"/>
          <w:b/>
          <w:sz w:val="24"/>
          <w:szCs w:val="24"/>
          <w:u w:val="single"/>
        </w:rPr>
      </w:pPr>
    </w:p>
    <w:p w:rsidR="00E11B61" w:rsidRDefault="00E11B61" w:rsidP="002C0C43">
      <w:pPr>
        <w:spacing w:after="0" w:line="360" w:lineRule="auto"/>
        <w:jc w:val="center"/>
        <w:rPr>
          <w:rFonts w:ascii="Times New Roman" w:hAnsi="Times New Roman" w:cs="Times New Roman"/>
          <w:b/>
          <w:sz w:val="24"/>
          <w:szCs w:val="24"/>
          <w:u w:val="single"/>
        </w:rPr>
      </w:pPr>
    </w:p>
    <w:p w:rsidR="002C0C43" w:rsidRDefault="002C0C43" w:rsidP="00E11B61">
      <w:pPr>
        <w:spacing w:after="0" w:line="360" w:lineRule="auto"/>
        <w:rPr>
          <w:rFonts w:ascii="Times New Roman" w:hAnsi="Times New Roman" w:cs="Times New Roman"/>
          <w:b/>
          <w:sz w:val="24"/>
          <w:szCs w:val="24"/>
        </w:rPr>
      </w:pPr>
    </w:p>
    <w:p w:rsidR="00EE6F01" w:rsidRPr="00A16328" w:rsidRDefault="00B60861" w:rsidP="00A16328">
      <w:pPr>
        <w:spacing w:after="0" w:line="360" w:lineRule="auto"/>
        <w:ind w:firstLine="709"/>
        <w:jc w:val="center"/>
        <w:rPr>
          <w:rFonts w:ascii="Times New Roman" w:hAnsi="Times New Roman" w:cs="Times New Roman"/>
          <w:b/>
          <w:sz w:val="24"/>
          <w:szCs w:val="24"/>
        </w:rPr>
      </w:pPr>
      <w:r w:rsidRPr="00A16328">
        <w:rPr>
          <w:rFonts w:ascii="Times New Roman" w:hAnsi="Times New Roman" w:cs="Times New Roman"/>
          <w:b/>
          <w:sz w:val="24"/>
          <w:szCs w:val="24"/>
        </w:rPr>
        <w:lastRenderedPageBreak/>
        <w:t>Пояснительная записка</w:t>
      </w:r>
    </w:p>
    <w:p w:rsidR="00B60861" w:rsidRPr="00A16328" w:rsidRDefault="00B60861" w:rsidP="00A16328">
      <w:pPr>
        <w:spacing w:after="0" w:line="360" w:lineRule="auto"/>
        <w:ind w:firstLine="709"/>
        <w:jc w:val="both"/>
        <w:rPr>
          <w:rFonts w:ascii="Times New Roman" w:hAnsi="Times New Roman" w:cs="Times New Roman"/>
          <w:sz w:val="24"/>
          <w:szCs w:val="24"/>
        </w:rPr>
      </w:pPr>
      <w:r w:rsidRPr="00A16328">
        <w:rPr>
          <w:rFonts w:ascii="Times New Roman" w:hAnsi="Times New Roman" w:cs="Times New Roman"/>
          <w:sz w:val="24"/>
          <w:szCs w:val="24"/>
        </w:rPr>
        <w:t>Рабочая программа по индивидуально-групповым занятиям создана на основе базовых</w:t>
      </w:r>
      <w:r w:rsidR="002C0C43">
        <w:rPr>
          <w:rFonts w:ascii="Times New Roman" w:hAnsi="Times New Roman" w:cs="Times New Roman"/>
          <w:sz w:val="24"/>
          <w:szCs w:val="24"/>
        </w:rPr>
        <w:t xml:space="preserve"> программ</w:t>
      </w:r>
      <w:r w:rsidRPr="00A16328">
        <w:rPr>
          <w:rFonts w:ascii="Times New Roman" w:hAnsi="Times New Roman" w:cs="Times New Roman"/>
          <w:sz w:val="24"/>
          <w:szCs w:val="24"/>
        </w:rPr>
        <w:t xml:space="preserve"> и расширена и дополнена с учетом индивидуальных и психологических особенностей развития учащихся.</w:t>
      </w:r>
    </w:p>
    <w:p w:rsidR="00B60861" w:rsidRPr="00A16328" w:rsidRDefault="00B60861" w:rsidP="00A16328">
      <w:pPr>
        <w:spacing w:after="0" w:line="360" w:lineRule="auto"/>
        <w:ind w:firstLine="709"/>
        <w:jc w:val="both"/>
        <w:rPr>
          <w:rFonts w:ascii="Times New Roman" w:hAnsi="Times New Roman" w:cs="Times New Roman"/>
          <w:sz w:val="24"/>
          <w:szCs w:val="24"/>
        </w:rPr>
      </w:pPr>
      <w:r w:rsidRPr="00A16328">
        <w:rPr>
          <w:rFonts w:ascii="Times New Roman" w:hAnsi="Times New Roman" w:cs="Times New Roman"/>
          <w:sz w:val="24"/>
          <w:szCs w:val="24"/>
        </w:rPr>
        <w:t>Программа отражает две содержательные линии: занятия с детьми, имеющими повышенную мотивацию к учению, и занятия с социально-запущенными учащимися и учащимися с психофизическими отклонениями.</w:t>
      </w:r>
    </w:p>
    <w:p w:rsidR="00B60861" w:rsidRPr="00A16328" w:rsidRDefault="00B60861" w:rsidP="00A16328">
      <w:pPr>
        <w:spacing w:after="0" w:line="360" w:lineRule="auto"/>
        <w:ind w:firstLine="709"/>
        <w:jc w:val="both"/>
        <w:rPr>
          <w:rFonts w:ascii="Times New Roman" w:hAnsi="Times New Roman" w:cs="Times New Roman"/>
          <w:sz w:val="24"/>
          <w:szCs w:val="24"/>
        </w:rPr>
      </w:pPr>
      <w:r w:rsidRPr="00A16328">
        <w:rPr>
          <w:rFonts w:ascii="Times New Roman" w:hAnsi="Times New Roman" w:cs="Times New Roman"/>
          <w:sz w:val="24"/>
          <w:szCs w:val="24"/>
        </w:rPr>
        <w:t>На индивидуальных учебных занятиях ведущей формой является парная («преподаватель – обучающийся»). Ее сочетание с индивидуально-опосредованной формой позволяет обеспечить разные темпы, маршруты, способы освоения учебного материала.</w:t>
      </w:r>
    </w:p>
    <w:p w:rsidR="00B60861" w:rsidRPr="00A16328" w:rsidRDefault="00B60861" w:rsidP="00A16328">
      <w:pPr>
        <w:spacing w:after="0" w:line="360" w:lineRule="auto"/>
        <w:ind w:firstLine="709"/>
        <w:jc w:val="both"/>
        <w:rPr>
          <w:rFonts w:ascii="Times New Roman" w:hAnsi="Times New Roman" w:cs="Times New Roman"/>
          <w:sz w:val="24"/>
          <w:szCs w:val="24"/>
        </w:rPr>
      </w:pPr>
      <w:r w:rsidRPr="00A16328">
        <w:rPr>
          <w:rFonts w:ascii="Times New Roman" w:hAnsi="Times New Roman" w:cs="Times New Roman"/>
          <w:sz w:val="24"/>
          <w:szCs w:val="24"/>
        </w:rPr>
        <w:t xml:space="preserve">Признаками индивидуальных учебных занятий являются отсутствие </w:t>
      </w:r>
      <w:r w:rsidR="00DA61BD" w:rsidRPr="00A16328">
        <w:rPr>
          <w:rFonts w:ascii="Times New Roman" w:hAnsi="Times New Roman" w:cs="Times New Roman"/>
          <w:sz w:val="24"/>
          <w:szCs w:val="24"/>
        </w:rPr>
        <w:t>общего фронта,</w:t>
      </w:r>
      <w:r w:rsidR="00A16328">
        <w:rPr>
          <w:rFonts w:ascii="Times New Roman" w:hAnsi="Times New Roman" w:cs="Times New Roman"/>
          <w:sz w:val="24"/>
          <w:szCs w:val="24"/>
        </w:rPr>
        <w:t xml:space="preserve"> </w:t>
      </w:r>
      <w:r w:rsidR="00DA61BD" w:rsidRPr="00A16328">
        <w:rPr>
          <w:rFonts w:ascii="Times New Roman" w:hAnsi="Times New Roman" w:cs="Times New Roman"/>
          <w:sz w:val="24"/>
          <w:szCs w:val="24"/>
        </w:rPr>
        <w:t>минимальный уровень коллективности (основной является работа учителя с каждым учеником по очереди и индивидуальная деятельность учащихся).</w:t>
      </w:r>
    </w:p>
    <w:p w:rsidR="00DA61BD" w:rsidRPr="00A16328" w:rsidRDefault="00DA61BD" w:rsidP="00A16328">
      <w:pPr>
        <w:spacing w:after="0" w:line="360" w:lineRule="auto"/>
        <w:ind w:firstLine="709"/>
        <w:jc w:val="both"/>
        <w:rPr>
          <w:rFonts w:ascii="Times New Roman" w:hAnsi="Times New Roman" w:cs="Times New Roman"/>
          <w:sz w:val="24"/>
          <w:szCs w:val="24"/>
        </w:rPr>
      </w:pPr>
      <w:proofErr w:type="gramStart"/>
      <w:r w:rsidRPr="00A16328">
        <w:rPr>
          <w:rFonts w:ascii="Times New Roman" w:hAnsi="Times New Roman" w:cs="Times New Roman"/>
          <w:sz w:val="24"/>
          <w:szCs w:val="24"/>
        </w:rPr>
        <w:t>В основе групповых занятий лежит сочетание групповой организационной формы обучения (взаимодействие «один говорит, делает – остальные слушают, наблюдают»</w:t>
      </w:r>
      <w:r w:rsidR="00D5347F" w:rsidRPr="00A16328">
        <w:rPr>
          <w:rFonts w:ascii="Times New Roman" w:hAnsi="Times New Roman" w:cs="Times New Roman"/>
          <w:sz w:val="24"/>
          <w:szCs w:val="24"/>
        </w:rPr>
        <w:t xml:space="preserve"> в отношении всего коллектива одновременно и малых групп) и вспомогательных – индивидуально-опосредованной и парной («преподаватель – обучающийся», а иногда «обучающийся – обучающийся»).</w:t>
      </w:r>
      <w:proofErr w:type="gramEnd"/>
      <w:r w:rsidR="00D5347F" w:rsidRPr="00A16328">
        <w:rPr>
          <w:rFonts w:ascii="Times New Roman" w:hAnsi="Times New Roman" w:cs="Times New Roman"/>
          <w:sz w:val="24"/>
          <w:szCs w:val="24"/>
        </w:rPr>
        <w:t xml:space="preserve"> Благодаря использованию групповой формы организации обучения в качестве ведущей появляется общий фронт.</w:t>
      </w:r>
    </w:p>
    <w:p w:rsidR="00D5347F" w:rsidRPr="00A16328" w:rsidRDefault="00D5347F" w:rsidP="00A16328">
      <w:pPr>
        <w:spacing w:after="0" w:line="360" w:lineRule="auto"/>
        <w:ind w:firstLine="709"/>
        <w:jc w:val="both"/>
        <w:rPr>
          <w:rFonts w:ascii="Times New Roman" w:hAnsi="Times New Roman" w:cs="Times New Roman"/>
          <w:sz w:val="24"/>
          <w:szCs w:val="24"/>
        </w:rPr>
      </w:pPr>
      <w:r w:rsidRPr="00A16328">
        <w:rPr>
          <w:rFonts w:ascii="Times New Roman" w:hAnsi="Times New Roman" w:cs="Times New Roman"/>
          <w:sz w:val="24"/>
          <w:szCs w:val="24"/>
        </w:rPr>
        <w:t xml:space="preserve">Расширение организационной структуры групповых учебных занятий, так как коллективная форма организации обучения объективно здесь может быть только </w:t>
      </w:r>
      <w:proofErr w:type="gramStart"/>
      <w:r w:rsidRPr="00A16328">
        <w:rPr>
          <w:rFonts w:ascii="Times New Roman" w:hAnsi="Times New Roman" w:cs="Times New Roman"/>
          <w:sz w:val="24"/>
          <w:szCs w:val="24"/>
        </w:rPr>
        <w:t>вспомогательный</w:t>
      </w:r>
      <w:proofErr w:type="gramEnd"/>
      <w:r w:rsidRPr="00A16328">
        <w:rPr>
          <w:rFonts w:ascii="Times New Roman" w:hAnsi="Times New Roman" w:cs="Times New Roman"/>
          <w:sz w:val="24"/>
          <w:szCs w:val="24"/>
        </w:rPr>
        <w:t>, а ее возможности очень ограниченными.</w:t>
      </w:r>
    </w:p>
    <w:p w:rsidR="00D5347F" w:rsidRPr="00A16328" w:rsidRDefault="00D5347F" w:rsidP="00A16328">
      <w:pPr>
        <w:spacing w:after="0" w:line="360" w:lineRule="auto"/>
        <w:ind w:firstLine="709"/>
        <w:jc w:val="both"/>
        <w:rPr>
          <w:rFonts w:ascii="Times New Roman" w:hAnsi="Times New Roman" w:cs="Times New Roman"/>
          <w:sz w:val="24"/>
          <w:szCs w:val="24"/>
        </w:rPr>
      </w:pPr>
      <w:r w:rsidRPr="00A16328">
        <w:rPr>
          <w:rFonts w:ascii="Times New Roman" w:hAnsi="Times New Roman" w:cs="Times New Roman"/>
          <w:sz w:val="24"/>
          <w:szCs w:val="24"/>
        </w:rPr>
        <w:t>Коллективные занятия строятся на сочетании коллективной организационной формы (взаимодействия участников группы в парах сменного состава) со вспомогательными формами: индивидуальной, парной («преподаватель – обучающийся, «</w:t>
      </w:r>
      <w:r w:rsidR="00BF494C" w:rsidRPr="00A16328">
        <w:rPr>
          <w:rFonts w:ascii="Times New Roman" w:hAnsi="Times New Roman" w:cs="Times New Roman"/>
          <w:sz w:val="24"/>
          <w:szCs w:val="24"/>
        </w:rPr>
        <w:t>обучающийся – обучающийся») и групповой (в отношении малых групп, а иногда и всего коллектива</w:t>
      </w:r>
      <w:r w:rsidR="00C2669A" w:rsidRPr="00A16328">
        <w:rPr>
          <w:rFonts w:ascii="Times New Roman" w:hAnsi="Times New Roman" w:cs="Times New Roman"/>
          <w:sz w:val="24"/>
          <w:szCs w:val="24"/>
        </w:rPr>
        <w:t>)</w:t>
      </w:r>
      <w:proofErr w:type="gramStart"/>
      <w:r w:rsidR="00C2669A" w:rsidRPr="00A16328">
        <w:rPr>
          <w:rFonts w:ascii="Times New Roman" w:hAnsi="Times New Roman" w:cs="Times New Roman"/>
          <w:sz w:val="24"/>
          <w:szCs w:val="24"/>
        </w:rPr>
        <w:t>.Э</w:t>
      </w:r>
      <w:proofErr w:type="gramEnd"/>
      <w:r w:rsidR="00C2669A" w:rsidRPr="00A16328">
        <w:rPr>
          <w:rFonts w:ascii="Times New Roman" w:hAnsi="Times New Roman" w:cs="Times New Roman"/>
          <w:sz w:val="24"/>
          <w:szCs w:val="24"/>
        </w:rPr>
        <w:t>то позволяет обеспечить разные учебные маршруты и временные кооперации обучающихся.</w:t>
      </w:r>
    </w:p>
    <w:p w:rsidR="00C2669A" w:rsidRPr="00A16328" w:rsidRDefault="00C2669A" w:rsidP="00A16328">
      <w:pPr>
        <w:spacing w:after="0" w:line="360" w:lineRule="auto"/>
        <w:ind w:firstLine="709"/>
        <w:jc w:val="both"/>
        <w:rPr>
          <w:rFonts w:ascii="Times New Roman" w:hAnsi="Times New Roman" w:cs="Times New Roman"/>
          <w:sz w:val="24"/>
          <w:szCs w:val="24"/>
        </w:rPr>
      </w:pPr>
      <w:r w:rsidRPr="00A16328">
        <w:rPr>
          <w:rFonts w:ascii="Times New Roman" w:hAnsi="Times New Roman" w:cs="Times New Roman"/>
          <w:sz w:val="24"/>
          <w:szCs w:val="24"/>
        </w:rPr>
        <w:t>Одним из направлений рабочей программы является поддержка хорошо обучающихся детей. Опыт показывает, что развитие познавательных способностей идет более быстрыми темпами, если своевременно создать мотивирующую ориентацию на развитие ребенка, подобрать специальную программу и учебные материалы, а также способствовать его активному участию во внеклассной работе, в олимпиадах, конкурсах и т. д.</w:t>
      </w:r>
    </w:p>
    <w:p w:rsidR="00C2669A" w:rsidRDefault="00C2669A" w:rsidP="00A16328">
      <w:pPr>
        <w:spacing w:after="0" w:line="360" w:lineRule="auto"/>
        <w:ind w:firstLine="709"/>
        <w:jc w:val="both"/>
        <w:rPr>
          <w:rFonts w:ascii="Times New Roman" w:hAnsi="Times New Roman" w:cs="Times New Roman"/>
          <w:sz w:val="24"/>
          <w:szCs w:val="24"/>
        </w:rPr>
      </w:pPr>
      <w:r w:rsidRPr="00A16328">
        <w:rPr>
          <w:rFonts w:ascii="Times New Roman" w:hAnsi="Times New Roman" w:cs="Times New Roman"/>
          <w:sz w:val="24"/>
          <w:szCs w:val="24"/>
        </w:rPr>
        <w:t xml:space="preserve">Во 2 классе есть дети, которые проявляют математические способности и достаточно высокую самостоятельность в учебной деятельности. </w:t>
      </w:r>
      <w:proofErr w:type="gramStart"/>
      <w:r w:rsidRPr="00A16328">
        <w:rPr>
          <w:rFonts w:ascii="Times New Roman" w:hAnsi="Times New Roman" w:cs="Times New Roman"/>
          <w:sz w:val="24"/>
          <w:szCs w:val="24"/>
        </w:rPr>
        <w:t>Исходя из этого в классе создана</w:t>
      </w:r>
      <w:proofErr w:type="gramEnd"/>
      <w:r w:rsidRPr="00A16328">
        <w:rPr>
          <w:rFonts w:ascii="Times New Roman" w:hAnsi="Times New Roman" w:cs="Times New Roman"/>
          <w:sz w:val="24"/>
          <w:szCs w:val="24"/>
        </w:rPr>
        <w:t xml:space="preserve"> </w:t>
      </w:r>
      <w:proofErr w:type="spellStart"/>
      <w:r w:rsidRPr="00A16328">
        <w:rPr>
          <w:rFonts w:ascii="Times New Roman" w:hAnsi="Times New Roman" w:cs="Times New Roman"/>
          <w:sz w:val="24"/>
          <w:szCs w:val="24"/>
        </w:rPr>
        <w:t>микрогруппа</w:t>
      </w:r>
      <w:proofErr w:type="spellEnd"/>
      <w:r w:rsidRPr="00A16328">
        <w:rPr>
          <w:rFonts w:ascii="Times New Roman" w:hAnsi="Times New Roman" w:cs="Times New Roman"/>
          <w:sz w:val="24"/>
          <w:szCs w:val="24"/>
        </w:rPr>
        <w:t xml:space="preserve"> из детей, проявляющих интерес к математике,</w:t>
      </w:r>
      <w:r w:rsidR="00A16328">
        <w:rPr>
          <w:rFonts w:ascii="Times New Roman" w:hAnsi="Times New Roman" w:cs="Times New Roman"/>
          <w:sz w:val="24"/>
          <w:szCs w:val="24"/>
        </w:rPr>
        <w:t xml:space="preserve"> </w:t>
      </w:r>
      <w:r w:rsidRPr="00A16328">
        <w:rPr>
          <w:rFonts w:ascii="Times New Roman" w:hAnsi="Times New Roman" w:cs="Times New Roman"/>
          <w:sz w:val="24"/>
          <w:szCs w:val="24"/>
        </w:rPr>
        <w:t xml:space="preserve">и спланирована система работы </w:t>
      </w:r>
      <w:r w:rsidRPr="00A16328">
        <w:rPr>
          <w:rFonts w:ascii="Times New Roman" w:hAnsi="Times New Roman" w:cs="Times New Roman"/>
          <w:sz w:val="24"/>
          <w:szCs w:val="24"/>
        </w:rPr>
        <w:lastRenderedPageBreak/>
        <w:t>по развитию интеллектуально-творческих способностей. С целью развития интеллекта содержание учебного материала на индивидуальных занятиях усложнено за счет углубления и большей абстракции, а также доминируют задания дивергентного типа.</w:t>
      </w:r>
      <w:r w:rsidR="00A16328">
        <w:rPr>
          <w:rFonts w:ascii="Times New Roman" w:hAnsi="Times New Roman" w:cs="Times New Roman"/>
          <w:sz w:val="24"/>
          <w:szCs w:val="24"/>
        </w:rPr>
        <w:t xml:space="preserve">  </w:t>
      </w:r>
    </w:p>
    <w:p w:rsidR="00A16328" w:rsidRPr="00A16328" w:rsidRDefault="00A16328" w:rsidP="00A16328">
      <w:pPr>
        <w:spacing w:after="0" w:line="360" w:lineRule="auto"/>
        <w:ind w:firstLine="709"/>
        <w:jc w:val="both"/>
        <w:rPr>
          <w:rFonts w:ascii="Times New Roman" w:hAnsi="Times New Roman" w:cs="Times New Roman"/>
          <w:sz w:val="24"/>
          <w:szCs w:val="24"/>
        </w:rPr>
      </w:pPr>
    </w:p>
    <w:p w:rsidR="00C2669A" w:rsidRPr="00A16328" w:rsidRDefault="00C2669A" w:rsidP="00A16328">
      <w:pPr>
        <w:spacing w:after="0" w:line="360" w:lineRule="auto"/>
        <w:ind w:firstLine="709"/>
        <w:jc w:val="both"/>
        <w:rPr>
          <w:rFonts w:ascii="Times New Roman" w:hAnsi="Times New Roman" w:cs="Times New Roman"/>
          <w:b/>
          <w:sz w:val="24"/>
          <w:szCs w:val="24"/>
        </w:rPr>
      </w:pPr>
      <w:r w:rsidRPr="00A16328">
        <w:rPr>
          <w:rFonts w:ascii="Times New Roman" w:hAnsi="Times New Roman" w:cs="Times New Roman"/>
          <w:b/>
          <w:sz w:val="24"/>
          <w:szCs w:val="24"/>
        </w:rPr>
        <w:t>Цели и задачи занятий со способными детьми:</w:t>
      </w:r>
    </w:p>
    <w:p w:rsidR="00C2669A" w:rsidRPr="00A16328" w:rsidRDefault="00C2669A" w:rsidP="00A16328">
      <w:pPr>
        <w:spacing w:after="0" w:line="360" w:lineRule="auto"/>
        <w:ind w:firstLine="709"/>
        <w:jc w:val="both"/>
        <w:rPr>
          <w:rFonts w:ascii="Times New Roman" w:hAnsi="Times New Roman" w:cs="Times New Roman"/>
          <w:sz w:val="24"/>
          <w:szCs w:val="24"/>
        </w:rPr>
      </w:pPr>
      <w:r w:rsidRPr="00A16328">
        <w:rPr>
          <w:rFonts w:ascii="Times New Roman" w:hAnsi="Times New Roman" w:cs="Times New Roman"/>
          <w:sz w:val="24"/>
          <w:szCs w:val="24"/>
        </w:rPr>
        <w:t>- развитие логического мышления; развитие пространственного воображения;</w:t>
      </w:r>
    </w:p>
    <w:p w:rsidR="00C2669A" w:rsidRPr="00A16328" w:rsidRDefault="00C2669A" w:rsidP="00A16328">
      <w:pPr>
        <w:spacing w:after="0" w:line="360" w:lineRule="auto"/>
        <w:ind w:firstLine="709"/>
        <w:jc w:val="both"/>
        <w:rPr>
          <w:rFonts w:ascii="Times New Roman" w:hAnsi="Times New Roman" w:cs="Times New Roman"/>
          <w:sz w:val="24"/>
          <w:szCs w:val="24"/>
        </w:rPr>
      </w:pPr>
      <w:r w:rsidRPr="00A16328">
        <w:rPr>
          <w:rFonts w:ascii="Times New Roman" w:hAnsi="Times New Roman" w:cs="Times New Roman"/>
          <w:sz w:val="24"/>
          <w:szCs w:val="24"/>
        </w:rPr>
        <w:t>- привитие интереса к предметам: математика и русский язык;</w:t>
      </w:r>
    </w:p>
    <w:p w:rsidR="00C2669A" w:rsidRPr="00A16328" w:rsidRDefault="00C2669A" w:rsidP="00A16328">
      <w:pPr>
        <w:spacing w:after="0" w:line="360" w:lineRule="auto"/>
        <w:ind w:firstLine="709"/>
        <w:jc w:val="both"/>
        <w:rPr>
          <w:rFonts w:ascii="Times New Roman" w:hAnsi="Times New Roman" w:cs="Times New Roman"/>
          <w:sz w:val="24"/>
          <w:szCs w:val="24"/>
        </w:rPr>
      </w:pPr>
      <w:r w:rsidRPr="00A16328">
        <w:rPr>
          <w:rFonts w:ascii="Times New Roman" w:hAnsi="Times New Roman" w:cs="Times New Roman"/>
          <w:sz w:val="24"/>
          <w:szCs w:val="24"/>
        </w:rPr>
        <w:t>- воспитание прилежности и аккуратности;</w:t>
      </w:r>
    </w:p>
    <w:p w:rsidR="00C2669A" w:rsidRPr="00A16328" w:rsidRDefault="00EB743F" w:rsidP="00A16328">
      <w:pPr>
        <w:spacing w:after="0" w:line="360" w:lineRule="auto"/>
        <w:ind w:firstLine="709"/>
        <w:jc w:val="both"/>
        <w:rPr>
          <w:rFonts w:ascii="Times New Roman" w:hAnsi="Times New Roman" w:cs="Times New Roman"/>
          <w:sz w:val="24"/>
          <w:szCs w:val="24"/>
        </w:rPr>
      </w:pPr>
      <w:r w:rsidRPr="00A16328">
        <w:rPr>
          <w:rFonts w:ascii="Times New Roman" w:hAnsi="Times New Roman" w:cs="Times New Roman"/>
          <w:sz w:val="24"/>
          <w:szCs w:val="24"/>
        </w:rPr>
        <w:t>- расширение кругозора учащихся.</w:t>
      </w:r>
    </w:p>
    <w:p w:rsidR="00EB743F" w:rsidRPr="00A16328" w:rsidRDefault="00EB743F" w:rsidP="00A16328">
      <w:pPr>
        <w:spacing w:after="0" w:line="360" w:lineRule="auto"/>
        <w:ind w:firstLine="709"/>
        <w:jc w:val="both"/>
        <w:rPr>
          <w:rFonts w:ascii="Times New Roman" w:hAnsi="Times New Roman" w:cs="Times New Roman"/>
          <w:b/>
          <w:sz w:val="24"/>
          <w:szCs w:val="24"/>
        </w:rPr>
      </w:pPr>
      <w:r w:rsidRPr="00A16328">
        <w:rPr>
          <w:rFonts w:ascii="Times New Roman" w:hAnsi="Times New Roman" w:cs="Times New Roman"/>
          <w:b/>
          <w:sz w:val="24"/>
          <w:szCs w:val="24"/>
        </w:rPr>
        <w:t>Цель занятий с отстающими детьми:</w:t>
      </w:r>
    </w:p>
    <w:p w:rsidR="00EB743F" w:rsidRDefault="00EB743F" w:rsidP="00A16328">
      <w:pPr>
        <w:spacing w:after="0" w:line="360" w:lineRule="auto"/>
        <w:ind w:firstLine="709"/>
        <w:jc w:val="both"/>
        <w:rPr>
          <w:rFonts w:ascii="Times New Roman" w:hAnsi="Times New Roman" w:cs="Times New Roman"/>
          <w:sz w:val="24"/>
          <w:szCs w:val="24"/>
        </w:rPr>
      </w:pPr>
      <w:r w:rsidRPr="00A16328">
        <w:rPr>
          <w:rFonts w:ascii="Times New Roman" w:hAnsi="Times New Roman" w:cs="Times New Roman"/>
          <w:sz w:val="24"/>
          <w:szCs w:val="24"/>
        </w:rPr>
        <w:t>- индивидуальная коррекция пробелов общего развития учащихся, их предшествующего обучения, направленная подготовка к усвоению учебного материала.</w:t>
      </w:r>
    </w:p>
    <w:p w:rsidR="00A16328" w:rsidRPr="00A16328" w:rsidRDefault="00A16328" w:rsidP="00A16328">
      <w:pPr>
        <w:spacing w:after="0" w:line="360" w:lineRule="auto"/>
        <w:ind w:firstLine="709"/>
        <w:jc w:val="both"/>
        <w:rPr>
          <w:rFonts w:ascii="Times New Roman" w:hAnsi="Times New Roman" w:cs="Times New Roman"/>
          <w:sz w:val="24"/>
          <w:szCs w:val="24"/>
        </w:rPr>
      </w:pPr>
    </w:p>
    <w:p w:rsidR="00EB743F" w:rsidRPr="00A16328" w:rsidRDefault="00EB743F" w:rsidP="00A16328">
      <w:pPr>
        <w:spacing w:after="0" w:line="360" w:lineRule="auto"/>
        <w:ind w:firstLine="709"/>
        <w:jc w:val="both"/>
        <w:rPr>
          <w:rFonts w:ascii="Times New Roman" w:hAnsi="Times New Roman" w:cs="Times New Roman"/>
          <w:sz w:val="24"/>
          <w:szCs w:val="24"/>
        </w:rPr>
      </w:pPr>
      <w:r w:rsidRPr="00A16328">
        <w:rPr>
          <w:rFonts w:ascii="Times New Roman" w:hAnsi="Times New Roman" w:cs="Times New Roman"/>
          <w:sz w:val="24"/>
          <w:szCs w:val="24"/>
        </w:rPr>
        <w:t>Занятия со слабоуспевающими учащимися носят индивидуальный характер и направлены на ликвидацию пробелов в знаниях.</w:t>
      </w:r>
    </w:p>
    <w:p w:rsidR="00EB743F" w:rsidRPr="00A16328" w:rsidRDefault="00EB743F" w:rsidP="00A16328">
      <w:pPr>
        <w:spacing w:after="0" w:line="360" w:lineRule="auto"/>
        <w:ind w:firstLine="709"/>
        <w:jc w:val="both"/>
        <w:rPr>
          <w:rFonts w:ascii="Times New Roman" w:hAnsi="Times New Roman" w:cs="Times New Roman"/>
          <w:sz w:val="24"/>
          <w:szCs w:val="24"/>
        </w:rPr>
      </w:pPr>
      <w:r w:rsidRPr="00A16328">
        <w:rPr>
          <w:rFonts w:ascii="Times New Roman" w:hAnsi="Times New Roman" w:cs="Times New Roman"/>
          <w:sz w:val="24"/>
          <w:szCs w:val="24"/>
        </w:rPr>
        <w:t>Данная программа соответствует учебному плану и предусматривает 34 занятия в год, соответственно 1 час</w:t>
      </w:r>
      <w:r w:rsidR="00D35621" w:rsidRPr="00A16328">
        <w:rPr>
          <w:rFonts w:ascii="Times New Roman" w:hAnsi="Times New Roman" w:cs="Times New Roman"/>
          <w:sz w:val="24"/>
          <w:szCs w:val="24"/>
        </w:rPr>
        <w:t xml:space="preserve"> в неделю.</w:t>
      </w:r>
    </w:p>
    <w:p w:rsidR="00A16328" w:rsidRDefault="00A16328" w:rsidP="00EB743F">
      <w:pPr>
        <w:jc w:val="center"/>
        <w:rPr>
          <w:rFonts w:ascii="Times New Roman" w:hAnsi="Times New Roman" w:cs="Times New Roman"/>
          <w:b/>
          <w:sz w:val="24"/>
          <w:szCs w:val="24"/>
        </w:rPr>
      </w:pPr>
    </w:p>
    <w:p w:rsidR="00A16328" w:rsidRDefault="00A16328" w:rsidP="00EB743F">
      <w:pPr>
        <w:jc w:val="center"/>
        <w:rPr>
          <w:rFonts w:ascii="Times New Roman" w:hAnsi="Times New Roman" w:cs="Times New Roman"/>
          <w:b/>
          <w:sz w:val="24"/>
          <w:szCs w:val="24"/>
        </w:rPr>
      </w:pPr>
    </w:p>
    <w:p w:rsidR="00A16328" w:rsidRDefault="00A16328" w:rsidP="00EB743F">
      <w:pPr>
        <w:jc w:val="center"/>
        <w:rPr>
          <w:rFonts w:ascii="Times New Roman" w:hAnsi="Times New Roman" w:cs="Times New Roman"/>
          <w:b/>
          <w:sz w:val="24"/>
          <w:szCs w:val="24"/>
        </w:rPr>
      </w:pPr>
    </w:p>
    <w:p w:rsidR="00A16328" w:rsidRDefault="00A16328" w:rsidP="00EB743F">
      <w:pPr>
        <w:jc w:val="center"/>
        <w:rPr>
          <w:rFonts w:ascii="Times New Roman" w:hAnsi="Times New Roman" w:cs="Times New Roman"/>
          <w:b/>
          <w:sz w:val="24"/>
          <w:szCs w:val="24"/>
        </w:rPr>
      </w:pPr>
    </w:p>
    <w:p w:rsidR="00A16328" w:rsidRDefault="00A16328" w:rsidP="00EB743F">
      <w:pPr>
        <w:jc w:val="center"/>
        <w:rPr>
          <w:rFonts w:ascii="Times New Roman" w:hAnsi="Times New Roman" w:cs="Times New Roman"/>
          <w:b/>
          <w:sz w:val="24"/>
          <w:szCs w:val="24"/>
        </w:rPr>
      </w:pPr>
    </w:p>
    <w:p w:rsidR="00A16328" w:rsidRDefault="00A16328" w:rsidP="00EB743F">
      <w:pPr>
        <w:jc w:val="center"/>
        <w:rPr>
          <w:rFonts w:ascii="Times New Roman" w:hAnsi="Times New Roman" w:cs="Times New Roman"/>
          <w:b/>
          <w:sz w:val="24"/>
          <w:szCs w:val="24"/>
        </w:rPr>
      </w:pPr>
    </w:p>
    <w:p w:rsidR="00A16328" w:rsidRDefault="00A16328" w:rsidP="00EB743F">
      <w:pPr>
        <w:jc w:val="center"/>
        <w:rPr>
          <w:rFonts w:ascii="Times New Roman" w:hAnsi="Times New Roman" w:cs="Times New Roman"/>
          <w:b/>
          <w:sz w:val="24"/>
          <w:szCs w:val="24"/>
        </w:rPr>
      </w:pPr>
    </w:p>
    <w:p w:rsidR="00A16328" w:rsidRDefault="00A16328" w:rsidP="00EB743F">
      <w:pPr>
        <w:jc w:val="center"/>
        <w:rPr>
          <w:rFonts w:ascii="Times New Roman" w:hAnsi="Times New Roman" w:cs="Times New Roman"/>
          <w:b/>
          <w:sz w:val="24"/>
          <w:szCs w:val="24"/>
        </w:rPr>
      </w:pPr>
    </w:p>
    <w:p w:rsidR="00A16328" w:rsidRDefault="00A16328" w:rsidP="00EB743F">
      <w:pPr>
        <w:jc w:val="center"/>
        <w:rPr>
          <w:rFonts w:ascii="Times New Roman" w:hAnsi="Times New Roman" w:cs="Times New Roman"/>
          <w:b/>
          <w:sz w:val="24"/>
          <w:szCs w:val="24"/>
        </w:rPr>
      </w:pPr>
    </w:p>
    <w:p w:rsidR="00A16328" w:rsidRDefault="00A16328" w:rsidP="00EB743F">
      <w:pPr>
        <w:jc w:val="center"/>
        <w:rPr>
          <w:rFonts w:ascii="Times New Roman" w:hAnsi="Times New Roman" w:cs="Times New Roman"/>
          <w:b/>
          <w:sz w:val="24"/>
          <w:szCs w:val="24"/>
        </w:rPr>
      </w:pPr>
    </w:p>
    <w:p w:rsidR="00A16328" w:rsidRDefault="00A16328" w:rsidP="00EB743F">
      <w:pPr>
        <w:jc w:val="center"/>
        <w:rPr>
          <w:rFonts w:ascii="Times New Roman" w:hAnsi="Times New Roman" w:cs="Times New Roman"/>
          <w:b/>
          <w:sz w:val="24"/>
          <w:szCs w:val="24"/>
        </w:rPr>
      </w:pPr>
    </w:p>
    <w:p w:rsidR="00A16328" w:rsidRDefault="00A16328" w:rsidP="00EB743F">
      <w:pPr>
        <w:jc w:val="center"/>
        <w:rPr>
          <w:rFonts w:ascii="Times New Roman" w:hAnsi="Times New Roman" w:cs="Times New Roman"/>
          <w:b/>
          <w:sz w:val="24"/>
          <w:szCs w:val="24"/>
        </w:rPr>
      </w:pPr>
    </w:p>
    <w:p w:rsidR="00A16328" w:rsidRDefault="00A16328" w:rsidP="00EB743F">
      <w:pPr>
        <w:jc w:val="center"/>
        <w:rPr>
          <w:rFonts w:ascii="Times New Roman" w:hAnsi="Times New Roman" w:cs="Times New Roman"/>
          <w:b/>
          <w:sz w:val="24"/>
          <w:szCs w:val="24"/>
        </w:rPr>
      </w:pPr>
    </w:p>
    <w:p w:rsidR="00A16328" w:rsidRDefault="00A16328" w:rsidP="00EB743F">
      <w:pPr>
        <w:jc w:val="center"/>
        <w:rPr>
          <w:rFonts w:ascii="Times New Roman" w:hAnsi="Times New Roman" w:cs="Times New Roman"/>
          <w:b/>
          <w:sz w:val="24"/>
          <w:szCs w:val="24"/>
        </w:rPr>
      </w:pPr>
    </w:p>
    <w:p w:rsidR="00A16328" w:rsidRDefault="00A16328" w:rsidP="00EB743F">
      <w:pPr>
        <w:jc w:val="center"/>
        <w:rPr>
          <w:rFonts w:ascii="Times New Roman" w:hAnsi="Times New Roman" w:cs="Times New Roman"/>
          <w:b/>
          <w:sz w:val="24"/>
          <w:szCs w:val="24"/>
        </w:rPr>
      </w:pPr>
    </w:p>
    <w:p w:rsidR="00D35621" w:rsidRDefault="00D35621" w:rsidP="00EB743F">
      <w:pPr>
        <w:jc w:val="center"/>
        <w:rPr>
          <w:rFonts w:ascii="Times New Roman" w:hAnsi="Times New Roman" w:cs="Times New Roman"/>
          <w:b/>
          <w:sz w:val="24"/>
          <w:szCs w:val="24"/>
        </w:rPr>
      </w:pPr>
      <w:r>
        <w:rPr>
          <w:rFonts w:ascii="Times New Roman" w:hAnsi="Times New Roman" w:cs="Times New Roman"/>
          <w:b/>
          <w:sz w:val="24"/>
          <w:szCs w:val="24"/>
        </w:rPr>
        <w:lastRenderedPageBreak/>
        <w:t>Тематический план по математике</w:t>
      </w:r>
    </w:p>
    <w:tbl>
      <w:tblPr>
        <w:tblStyle w:val="a3"/>
        <w:tblW w:w="0" w:type="auto"/>
        <w:tblLook w:val="04A0"/>
      </w:tblPr>
      <w:tblGrid>
        <w:gridCol w:w="739"/>
        <w:gridCol w:w="5018"/>
        <w:gridCol w:w="1312"/>
        <w:gridCol w:w="2785"/>
      </w:tblGrid>
      <w:tr w:rsidR="00D35621" w:rsidTr="00D35621">
        <w:tc>
          <w:tcPr>
            <w:tcW w:w="0" w:type="auto"/>
          </w:tcPr>
          <w:p w:rsidR="00D35621" w:rsidRPr="00A16328" w:rsidRDefault="00D35621" w:rsidP="00EB743F">
            <w:pPr>
              <w:jc w:val="center"/>
              <w:rPr>
                <w:rFonts w:ascii="Times New Roman" w:hAnsi="Times New Roman" w:cs="Times New Roman"/>
                <w:b/>
                <w:sz w:val="24"/>
                <w:szCs w:val="24"/>
              </w:rPr>
            </w:pPr>
            <w:r w:rsidRPr="00A16328">
              <w:rPr>
                <w:rFonts w:ascii="Times New Roman" w:hAnsi="Times New Roman" w:cs="Times New Roman"/>
                <w:b/>
                <w:sz w:val="24"/>
                <w:szCs w:val="24"/>
              </w:rPr>
              <w:t xml:space="preserve">№ </w:t>
            </w:r>
            <w:proofErr w:type="spellStart"/>
            <w:proofErr w:type="gramStart"/>
            <w:r w:rsidRPr="00A16328">
              <w:rPr>
                <w:rFonts w:ascii="Times New Roman" w:hAnsi="Times New Roman" w:cs="Times New Roman"/>
                <w:b/>
                <w:sz w:val="24"/>
                <w:szCs w:val="24"/>
              </w:rPr>
              <w:t>п</w:t>
            </w:r>
            <w:proofErr w:type="spellEnd"/>
            <w:proofErr w:type="gramEnd"/>
            <w:r w:rsidRPr="00A16328">
              <w:rPr>
                <w:rFonts w:ascii="Times New Roman" w:hAnsi="Times New Roman" w:cs="Times New Roman"/>
                <w:b/>
                <w:sz w:val="24"/>
                <w:szCs w:val="24"/>
              </w:rPr>
              <w:t>/</w:t>
            </w:r>
            <w:proofErr w:type="spellStart"/>
            <w:r w:rsidRPr="00A16328">
              <w:rPr>
                <w:rFonts w:ascii="Times New Roman" w:hAnsi="Times New Roman" w:cs="Times New Roman"/>
                <w:b/>
                <w:sz w:val="24"/>
                <w:szCs w:val="24"/>
              </w:rPr>
              <w:t>п</w:t>
            </w:r>
            <w:proofErr w:type="spellEnd"/>
          </w:p>
        </w:tc>
        <w:tc>
          <w:tcPr>
            <w:tcW w:w="0" w:type="auto"/>
          </w:tcPr>
          <w:p w:rsidR="00D35621" w:rsidRPr="00A16328" w:rsidRDefault="00D35621" w:rsidP="00EB743F">
            <w:pPr>
              <w:jc w:val="center"/>
              <w:rPr>
                <w:rFonts w:ascii="Times New Roman" w:hAnsi="Times New Roman" w:cs="Times New Roman"/>
                <w:b/>
                <w:sz w:val="24"/>
                <w:szCs w:val="24"/>
              </w:rPr>
            </w:pPr>
            <w:r w:rsidRPr="00A16328">
              <w:rPr>
                <w:rFonts w:ascii="Times New Roman" w:hAnsi="Times New Roman" w:cs="Times New Roman"/>
                <w:b/>
                <w:sz w:val="24"/>
                <w:szCs w:val="24"/>
              </w:rPr>
              <w:t>Наименование темы</w:t>
            </w:r>
          </w:p>
        </w:tc>
        <w:tc>
          <w:tcPr>
            <w:tcW w:w="0" w:type="auto"/>
          </w:tcPr>
          <w:p w:rsidR="00D35621" w:rsidRPr="00A16328" w:rsidRDefault="00D35621" w:rsidP="00EB743F">
            <w:pPr>
              <w:jc w:val="center"/>
              <w:rPr>
                <w:rFonts w:ascii="Times New Roman" w:hAnsi="Times New Roman" w:cs="Times New Roman"/>
                <w:b/>
                <w:sz w:val="24"/>
                <w:szCs w:val="24"/>
              </w:rPr>
            </w:pPr>
            <w:r w:rsidRPr="00A16328">
              <w:rPr>
                <w:rFonts w:ascii="Times New Roman" w:hAnsi="Times New Roman" w:cs="Times New Roman"/>
                <w:b/>
                <w:sz w:val="24"/>
                <w:szCs w:val="24"/>
              </w:rPr>
              <w:t>Кол-во часов</w:t>
            </w:r>
          </w:p>
        </w:tc>
        <w:tc>
          <w:tcPr>
            <w:tcW w:w="0" w:type="auto"/>
          </w:tcPr>
          <w:p w:rsidR="00D35621" w:rsidRPr="00A16328" w:rsidRDefault="00D35621" w:rsidP="00EB743F">
            <w:pPr>
              <w:jc w:val="center"/>
              <w:rPr>
                <w:rFonts w:ascii="Times New Roman" w:hAnsi="Times New Roman" w:cs="Times New Roman"/>
                <w:b/>
                <w:sz w:val="24"/>
                <w:szCs w:val="24"/>
              </w:rPr>
            </w:pPr>
            <w:r w:rsidRPr="00A16328">
              <w:rPr>
                <w:rFonts w:ascii="Times New Roman" w:hAnsi="Times New Roman" w:cs="Times New Roman"/>
                <w:b/>
                <w:sz w:val="24"/>
                <w:szCs w:val="24"/>
              </w:rPr>
              <w:t>В т. ч. на проверочные работы</w:t>
            </w:r>
          </w:p>
        </w:tc>
      </w:tr>
      <w:tr w:rsidR="00D35621" w:rsidTr="00D35621">
        <w:tc>
          <w:tcPr>
            <w:tcW w:w="0" w:type="auto"/>
          </w:tcPr>
          <w:p w:rsidR="00D35621" w:rsidRPr="00A16328" w:rsidRDefault="00D35621" w:rsidP="00EB743F">
            <w:pPr>
              <w:jc w:val="center"/>
              <w:rPr>
                <w:rFonts w:ascii="Times New Roman" w:hAnsi="Times New Roman" w:cs="Times New Roman"/>
                <w:sz w:val="24"/>
                <w:szCs w:val="24"/>
              </w:rPr>
            </w:pPr>
          </w:p>
        </w:tc>
        <w:tc>
          <w:tcPr>
            <w:tcW w:w="0" w:type="auto"/>
          </w:tcPr>
          <w:p w:rsidR="00D35621" w:rsidRPr="00A16328" w:rsidRDefault="00D35621" w:rsidP="00EB743F">
            <w:pPr>
              <w:jc w:val="center"/>
              <w:rPr>
                <w:rFonts w:ascii="Times New Roman" w:hAnsi="Times New Roman" w:cs="Times New Roman"/>
                <w:sz w:val="24"/>
                <w:szCs w:val="24"/>
              </w:rPr>
            </w:pPr>
            <w:r w:rsidRPr="00A16328">
              <w:rPr>
                <w:rFonts w:ascii="Times New Roman" w:hAnsi="Times New Roman" w:cs="Times New Roman"/>
                <w:sz w:val="24"/>
                <w:szCs w:val="24"/>
              </w:rPr>
              <w:t xml:space="preserve">2014 – 2015 учебный год. </w:t>
            </w:r>
          </w:p>
          <w:p w:rsidR="00D35621" w:rsidRPr="00A16328" w:rsidRDefault="00D35621" w:rsidP="00EB743F">
            <w:pPr>
              <w:jc w:val="center"/>
              <w:rPr>
                <w:rFonts w:ascii="Times New Roman" w:hAnsi="Times New Roman" w:cs="Times New Roman"/>
                <w:sz w:val="24"/>
                <w:szCs w:val="24"/>
              </w:rPr>
            </w:pPr>
            <w:r w:rsidRPr="00A16328">
              <w:rPr>
                <w:rFonts w:ascii="Times New Roman" w:hAnsi="Times New Roman" w:cs="Times New Roman"/>
                <w:sz w:val="24"/>
                <w:szCs w:val="24"/>
              </w:rPr>
              <w:t>2 класс.</w:t>
            </w:r>
          </w:p>
        </w:tc>
        <w:tc>
          <w:tcPr>
            <w:tcW w:w="0" w:type="auto"/>
          </w:tcPr>
          <w:p w:rsidR="00D35621" w:rsidRPr="00A16328" w:rsidRDefault="00D35621" w:rsidP="00D35621">
            <w:pPr>
              <w:jc w:val="center"/>
              <w:rPr>
                <w:rFonts w:ascii="Times New Roman" w:hAnsi="Times New Roman" w:cs="Times New Roman"/>
                <w:sz w:val="24"/>
                <w:szCs w:val="24"/>
              </w:rPr>
            </w:pPr>
            <w:r w:rsidRPr="00A16328">
              <w:rPr>
                <w:rFonts w:ascii="Times New Roman" w:hAnsi="Times New Roman" w:cs="Times New Roman"/>
                <w:sz w:val="24"/>
                <w:szCs w:val="24"/>
              </w:rPr>
              <w:t xml:space="preserve">17 часов </w:t>
            </w:r>
          </w:p>
        </w:tc>
        <w:tc>
          <w:tcPr>
            <w:tcW w:w="0" w:type="auto"/>
          </w:tcPr>
          <w:p w:rsidR="00D35621" w:rsidRPr="00A16328" w:rsidRDefault="00D35621" w:rsidP="00EB743F">
            <w:pPr>
              <w:jc w:val="center"/>
              <w:rPr>
                <w:rFonts w:ascii="Times New Roman" w:hAnsi="Times New Roman" w:cs="Times New Roman"/>
                <w:sz w:val="24"/>
                <w:szCs w:val="24"/>
              </w:rPr>
            </w:pPr>
          </w:p>
        </w:tc>
      </w:tr>
      <w:tr w:rsidR="00D35621" w:rsidTr="00D35621">
        <w:tc>
          <w:tcPr>
            <w:tcW w:w="0" w:type="auto"/>
          </w:tcPr>
          <w:p w:rsidR="00D35621" w:rsidRPr="00A16328" w:rsidRDefault="00D35621" w:rsidP="00EB743F">
            <w:pPr>
              <w:jc w:val="center"/>
              <w:rPr>
                <w:rFonts w:ascii="Times New Roman" w:hAnsi="Times New Roman" w:cs="Times New Roman"/>
                <w:sz w:val="24"/>
                <w:szCs w:val="24"/>
              </w:rPr>
            </w:pPr>
          </w:p>
        </w:tc>
        <w:tc>
          <w:tcPr>
            <w:tcW w:w="0" w:type="auto"/>
          </w:tcPr>
          <w:p w:rsidR="00D35621" w:rsidRPr="00A16328" w:rsidRDefault="00D35621" w:rsidP="00A16328">
            <w:pPr>
              <w:rPr>
                <w:rFonts w:ascii="Times New Roman" w:hAnsi="Times New Roman" w:cs="Times New Roman"/>
                <w:sz w:val="24"/>
                <w:szCs w:val="24"/>
              </w:rPr>
            </w:pPr>
            <w:r w:rsidRPr="00A16328">
              <w:rPr>
                <w:rFonts w:ascii="Times New Roman" w:hAnsi="Times New Roman" w:cs="Times New Roman"/>
                <w:sz w:val="24"/>
                <w:szCs w:val="24"/>
              </w:rPr>
              <w:t>Занятия с детьми, имеющими повышенную мотивацию к учению</w:t>
            </w:r>
          </w:p>
        </w:tc>
        <w:tc>
          <w:tcPr>
            <w:tcW w:w="0" w:type="auto"/>
          </w:tcPr>
          <w:p w:rsidR="00D35621" w:rsidRPr="00A16328" w:rsidRDefault="00D35621" w:rsidP="00EB743F">
            <w:pPr>
              <w:jc w:val="center"/>
              <w:rPr>
                <w:rFonts w:ascii="Times New Roman" w:hAnsi="Times New Roman" w:cs="Times New Roman"/>
                <w:sz w:val="24"/>
                <w:szCs w:val="24"/>
              </w:rPr>
            </w:pPr>
          </w:p>
        </w:tc>
        <w:tc>
          <w:tcPr>
            <w:tcW w:w="0" w:type="auto"/>
          </w:tcPr>
          <w:p w:rsidR="00D35621" w:rsidRPr="00A16328" w:rsidRDefault="00D35621" w:rsidP="00EB743F">
            <w:pPr>
              <w:jc w:val="center"/>
              <w:rPr>
                <w:rFonts w:ascii="Times New Roman" w:hAnsi="Times New Roman" w:cs="Times New Roman"/>
                <w:sz w:val="24"/>
                <w:szCs w:val="24"/>
              </w:rPr>
            </w:pPr>
          </w:p>
        </w:tc>
      </w:tr>
      <w:tr w:rsidR="00D35621" w:rsidTr="00D35621">
        <w:tc>
          <w:tcPr>
            <w:tcW w:w="0" w:type="auto"/>
          </w:tcPr>
          <w:p w:rsidR="00D35621" w:rsidRPr="00A16328" w:rsidRDefault="00D35621" w:rsidP="00EB743F">
            <w:pPr>
              <w:jc w:val="center"/>
              <w:rPr>
                <w:rFonts w:ascii="Times New Roman" w:hAnsi="Times New Roman" w:cs="Times New Roman"/>
                <w:sz w:val="24"/>
                <w:szCs w:val="24"/>
              </w:rPr>
            </w:pPr>
          </w:p>
        </w:tc>
        <w:tc>
          <w:tcPr>
            <w:tcW w:w="0" w:type="auto"/>
          </w:tcPr>
          <w:p w:rsidR="00D35621" w:rsidRPr="00A16328" w:rsidRDefault="00D35621" w:rsidP="00A16328">
            <w:pPr>
              <w:rPr>
                <w:rFonts w:ascii="Times New Roman" w:hAnsi="Times New Roman" w:cs="Times New Roman"/>
                <w:sz w:val="24"/>
                <w:szCs w:val="24"/>
              </w:rPr>
            </w:pPr>
            <w:r w:rsidRPr="00A16328">
              <w:rPr>
                <w:rFonts w:ascii="Times New Roman" w:hAnsi="Times New Roman" w:cs="Times New Roman"/>
                <w:sz w:val="24"/>
                <w:szCs w:val="24"/>
              </w:rPr>
              <w:t>Решение олимпиадных заданий</w:t>
            </w:r>
          </w:p>
        </w:tc>
        <w:tc>
          <w:tcPr>
            <w:tcW w:w="0" w:type="auto"/>
          </w:tcPr>
          <w:p w:rsidR="00D35621" w:rsidRPr="00A16328" w:rsidRDefault="00D35621" w:rsidP="00EB743F">
            <w:pPr>
              <w:jc w:val="center"/>
              <w:rPr>
                <w:rFonts w:ascii="Times New Roman" w:hAnsi="Times New Roman" w:cs="Times New Roman"/>
                <w:sz w:val="24"/>
                <w:szCs w:val="24"/>
              </w:rPr>
            </w:pPr>
            <w:r w:rsidRPr="00A16328">
              <w:rPr>
                <w:rFonts w:ascii="Times New Roman" w:hAnsi="Times New Roman" w:cs="Times New Roman"/>
                <w:sz w:val="24"/>
                <w:szCs w:val="24"/>
              </w:rPr>
              <w:t>8 часов</w:t>
            </w:r>
          </w:p>
        </w:tc>
        <w:tc>
          <w:tcPr>
            <w:tcW w:w="0" w:type="auto"/>
          </w:tcPr>
          <w:p w:rsidR="00D35621" w:rsidRPr="00A16328" w:rsidRDefault="00D35621" w:rsidP="00EB743F">
            <w:pPr>
              <w:jc w:val="center"/>
              <w:rPr>
                <w:rFonts w:ascii="Times New Roman" w:hAnsi="Times New Roman" w:cs="Times New Roman"/>
                <w:sz w:val="24"/>
                <w:szCs w:val="24"/>
              </w:rPr>
            </w:pPr>
            <w:r w:rsidRPr="00A16328">
              <w:rPr>
                <w:rFonts w:ascii="Times New Roman" w:hAnsi="Times New Roman" w:cs="Times New Roman"/>
                <w:sz w:val="24"/>
                <w:szCs w:val="24"/>
              </w:rPr>
              <w:t>1 час</w:t>
            </w:r>
          </w:p>
        </w:tc>
      </w:tr>
      <w:tr w:rsidR="00D35621" w:rsidTr="00D35621">
        <w:tc>
          <w:tcPr>
            <w:tcW w:w="0" w:type="auto"/>
          </w:tcPr>
          <w:p w:rsidR="00D35621" w:rsidRPr="00A16328" w:rsidRDefault="00D35621" w:rsidP="00EB743F">
            <w:pPr>
              <w:jc w:val="center"/>
              <w:rPr>
                <w:rFonts w:ascii="Times New Roman" w:hAnsi="Times New Roman" w:cs="Times New Roman"/>
                <w:sz w:val="24"/>
                <w:szCs w:val="24"/>
              </w:rPr>
            </w:pPr>
          </w:p>
        </w:tc>
        <w:tc>
          <w:tcPr>
            <w:tcW w:w="0" w:type="auto"/>
          </w:tcPr>
          <w:p w:rsidR="00D35621" w:rsidRPr="00A16328" w:rsidRDefault="00D35621" w:rsidP="00A16328">
            <w:pPr>
              <w:rPr>
                <w:rFonts w:ascii="Times New Roman" w:hAnsi="Times New Roman" w:cs="Times New Roman"/>
                <w:sz w:val="24"/>
                <w:szCs w:val="24"/>
              </w:rPr>
            </w:pPr>
            <w:r w:rsidRPr="00A16328">
              <w:rPr>
                <w:rFonts w:ascii="Times New Roman" w:hAnsi="Times New Roman" w:cs="Times New Roman"/>
                <w:sz w:val="24"/>
                <w:szCs w:val="24"/>
              </w:rPr>
              <w:t>Занятия со слабоуспевающими детьми</w:t>
            </w:r>
          </w:p>
        </w:tc>
        <w:tc>
          <w:tcPr>
            <w:tcW w:w="0" w:type="auto"/>
          </w:tcPr>
          <w:p w:rsidR="00D35621" w:rsidRPr="00A16328" w:rsidRDefault="00D35621" w:rsidP="00EB743F">
            <w:pPr>
              <w:jc w:val="center"/>
              <w:rPr>
                <w:rFonts w:ascii="Times New Roman" w:hAnsi="Times New Roman" w:cs="Times New Roman"/>
                <w:sz w:val="24"/>
                <w:szCs w:val="24"/>
              </w:rPr>
            </w:pPr>
          </w:p>
        </w:tc>
        <w:tc>
          <w:tcPr>
            <w:tcW w:w="0" w:type="auto"/>
          </w:tcPr>
          <w:p w:rsidR="00D35621" w:rsidRPr="00A16328" w:rsidRDefault="00D35621" w:rsidP="00EB743F">
            <w:pPr>
              <w:jc w:val="center"/>
              <w:rPr>
                <w:rFonts w:ascii="Times New Roman" w:hAnsi="Times New Roman" w:cs="Times New Roman"/>
                <w:sz w:val="24"/>
                <w:szCs w:val="24"/>
              </w:rPr>
            </w:pPr>
          </w:p>
        </w:tc>
      </w:tr>
      <w:tr w:rsidR="00D35621" w:rsidTr="00D35621">
        <w:tc>
          <w:tcPr>
            <w:tcW w:w="0" w:type="auto"/>
          </w:tcPr>
          <w:p w:rsidR="00D35621" w:rsidRPr="00A16328" w:rsidRDefault="00D35621" w:rsidP="00EB743F">
            <w:pPr>
              <w:jc w:val="center"/>
              <w:rPr>
                <w:rFonts w:ascii="Times New Roman" w:hAnsi="Times New Roman" w:cs="Times New Roman"/>
                <w:sz w:val="24"/>
                <w:szCs w:val="24"/>
              </w:rPr>
            </w:pPr>
          </w:p>
        </w:tc>
        <w:tc>
          <w:tcPr>
            <w:tcW w:w="0" w:type="auto"/>
          </w:tcPr>
          <w:p w:rsidR="00D35621" w:rsidRPr="00A16328" w:rsidRDefault="00D35621" w:rsidP="00A16328">
            <w:pPr>
              <w:rPr>
                <w:rFonts w:ascii="Times New Roman" w:hAnsi="Times New Roman" w:cs="Times New Roman"/>
                <w:sz w:val="24"/>
                <w:szCs w:val="24"/>
              </w:rPr>
            </w:pPr>
            <w:r w:rsidRPr="00A16328">
              <w:rPr>
                <w:rFonts w:ascii="Times New Roman" w:hAnsi="Times New Roman" w:cs="Times New Roman"/>
                <w:sz w:val="24"/>
                <w:szCs w:val="24"/>
              </w:rPr>
              <w:t>Математика</w:t>
            </w:r>
          </w:p>
        </w:tc>
        <w:tc>
          <w:tcPr>
            <w:tcW w:w="0" w:type="auto"/>
          </w:tcPr>
          <w:p w:rsidR="00D35621" w:rsidRPr="00A16328" w:rsidRDefault="00D35621" w:rsidP="00EB743F">
            <w:pPr>
              <w:jc w:val="center"/>
              <w:rPr>
                <w:rFonts w:ascii="Times New Roman" w:hAnsi="Times New Roman" w:cs="Times New Roman"/>
                <w:sz w:val="24"/>
                <w:szCs w:val="24"/>
              </w:rPr>
            </w:pPr>
            <w:r w:rsidRPr="00A16328">
              <w:rPr>
                <w:rFonts w:ascii="Times New Roman" w:hAnsi="Times New Roman" w:cs="Times New Roman"/>
                <w:sz w:val="24"/>
                <w:szCs w:val="24"/>
              </w:rPr>
              <w:t>9 часов</w:t>
            </w:r>
          </w:p>
        </w:tc>
        <w:tc>
          <w:tcPr>
            <w:tcW w:w="0" w:type="auto"/>
          </w:tcPr>
          <w:p w:rsidR="00D35621" w:rsidRPr="00A16328" w:rsidRDefault="00D35621" w:rsidP="00EB743F">
            <w:pPr>
              <w:jc w:val="center"/>
              <w:rPr>
                <w:rFonts w:ascii="Times New Roman" w:hAnsi="Times New Roman" w:cs="Times New Roman"/>
                <w:sz w:val="24"/>
                <w:szCs w:val="24"/>
              </w:rPr>
            </w:pPr>
          </w:p>
        </w:tc>
      </w:tr>
    </w:tbl>
    <w:p w:rsidR="00D35621" w:rsidRDefault="00D35621" w:rsidP="00EB743F">
      <w:pPr>
        <w:jc w:val="center"/>
        <w:rPr>
          <w:rFonts w:ascii="Times New Roman" w:hAnsi="Times New Roman" w:cs="Times New Roman"/>
          <w:b/>
          <w:sz w:val="24"/>
          <w:szCs w:val="24"/>
        </w:rPr>
      </w:pPr>
    </w:p>
    <w:p w:rsidR="00D35621" w:rsidRDefault="00D35621" w:rsidP="00EB743F">
      <w:pPr>
        <w:jc w:val="center"/>
        <w:rPr>
          <w:rFonts w:ascii="Times New Roman" w:hAnsi="Times New Roman" w:cs="Times New Roman"/>
          <w:b/>
          <w:sz w:val="24"/>
          <w:szCs w:val="24"/>
        </w:rPr>
      </w:pPr>
      <w:r>
        <w:rPr>
          <w:rFonts w:ascii="Times New Roman" w:hAnsi="Times New Roman" w:cs="Times New Roman"/>
          <w:b/>
          <w:sz w:val="24"/>
          <w:szCs w:val="24"/>
        </w:rPr>
        <w:t>Тематический план по русскому языку</w:t>
      </w:r>
    </w:p>
    <w:tbl>
      <w:tblPr>
        <w:tblStyle w:val="a3"/>
        <w:tblW w:w="0" w:type="auto"/>
        <w:tblLook w:val="04A0"/>
      </w:tblPr>
      <w:tblGrid>
        <w:gridCol w:w="739"/>
        <w:gridCol w:w="5018"/>
        <w:gridCol w:w="1312"/>
        <w:gridCol w:w="2785"/>
      </w:tblGrid>
      <w:tr w:rsidR="00D35621" w:rsidTr="00841812">
        <w:tc>
          <w:tcPr>
            <w:tcW w:w="0" w:type="auto"/>
          </w:tcPr>
          <w:p w:rsidR="00D35621" w:rsidRPr="00A16328" w:rsidRDefault="00D35621" w:rsidP="00841812">
            <w:pPr>
              <w:jc w:val="center"/>
              <w:rPr>
                <w:rFonts w:ascii="Times New Roman" w:hAnsi="Times New Roman" w:cs="Times New Roman"/>
                <w:b/>
                <w:sz w:val="24"/>
                <w:szCs w:val="24"/>
              </w:rPr>
            </w:pPr>
            <w:r w:rsidRPr="00A16328">
              <w:rPr>
                <w:rFonts w:ascii="Times New Roman" w:hAnsi="Times New Roman" w:cs="Times New Roman"/>
                <w:b/>
                <w:sz w:val="24"/>
                <w:szCs w:val="24"/>
              </w:rPr>
              <w:t xml:space="preserve">№ </w:t>
            </w:r>
            <w:proofErr w:type="spellStart"/>
            <w:proofErr w:type="gramStart"/>
            <w:r w:rsidRPr="00A16328">
              <w:rPr>
                <w:rFonts w:ascii="Times New Roman" w:hAnsi="Times New Roman" w:cs="Times New Roman"/>
                <w:b/>
                <w:sz w:val="24"/>
                <w:szCs w:val="24"/>
              </w:rPr>
              <w:t>п</w:t>
            </w:r>
            <w:proofErr w:type="spellEnd"/>
            <w:proofErr w:type="gramEnd"/>
            <w:r w:rsidRPr="00A16328">
              <w:rPr>
                <w:rFonts w:ascii="Times New Roman" w:hAnsi="Times New Roman" w:cs="Times New Roman"/>
                <w:b/>
                <w:sz w:val="24"/>
                <w:szCs w:val="24"/>
              </w:rPr>
              <w:t>/</w:t>
            </w:r>
            <w:proofErr w:type="spellStart"/>
            <w:r w:rsidRPr="00A16328">
              <w:rPr>
                <w:rFonts w:ascii="Times New Roman" w:hAnsi="Times New Roman" w:cs="Times New Roman"/>
                <w:b/>
                <w:sz w:val="24"/>
                <w:szCs w:val="24"/>
              </w:rPr>
              <w:t>п</w:t>
            </w:r>
            <w:proofErr w:type="spellEnd"/>
          </w:p>
        </w:tc>
        <w:tc>
          <w:tcPr>
            <w:tcW w:w="0" w:type="auto"/>
          </w:tcPr>
          <w:p w:rsidR="00D35621" w:rsidRPr="00A16328" w:rsidRDefault="00D35621" w:rsidP="00841812">
            <w:pPr>
              <w:jc w:val="center"/>
              <w:rPr>
                <w:rFonts w:ascii="Times New Roman" w:hAnsi="Times New Roman" w:cs="Times New Roman"/>
                <w:b/>
                <w:sz w:val="24"/>
                <w:szCs w:val="24"/>
              </w:rPr>
            </w:pPr>
            <w:r w:rsidRPr="00A16328">
              <w:rPr>
                <w:rFonts w:ascii="Times New Roman" w:hAnsi="Times New Roman" w:cs="Times New Roman"/>
                <w:b/>
                <w:sz w:val="24"/>
                <w:szCs w:val="24"/>
              </w:rPr>
              <w:t>Наименование темы</w:t>
            </w:r>
          </w:p>
        </w:tc>
        <w:tc>
          <w:tcPr>
            <w:tcW w:w="0" w:type="auto"/>
          </w:tcPr>
          <w:p w:rsidR="00D35621" w:rsidRPr="00A16328" w:rsidRDefault="00D35621" w:rsidP="00841812">
            <w:pPr>
              <w:jc w:val="center"/>
              <w:rPr>
                <w:rFonts w:ascii="Times New Roman" w:hAnsi="Times New Roman" w:cs="Times New Roman"/>
                <w:b/>
                <w:sz w:val="24"/>
                <w:szCs w:val="24"/>
              </w:rPr>
            </w:pPr>
            <w:r w:rsidRPr="00A16328">
              <w:rPr>
                <w:rFonts w:ascii="Times New Roman" w:hAnsi="Times New Roman" w:cs="Times New Roman"/>
                <w:b/>
                <w:sz w:val="24"/>
                <w:szCs w:val="24"/>
              </w:rPr>
              <w:t>Кол-во часов</w:t>
            </w:r>
          </w:p>
        </w:tc>
        <w:tc>
          <w:tcPr>
            <w:tcW w:w="0" w:type="auto"/>
          </w:tcPr>
          <w:p w:rsidR="00D35621" w:rsidRPr="00A16328" w:rsidRDefault="00D35621" w:rsidP="00841812">
            <w:pPr>
              <w:jc w:val="center"/>
              <w:rPr>
                <w:rFonts w:ascii="Times New Roman" w:hAnsi="Times New Roman" w:cs="Times New Roman"/>
                <w:b/>
                <w:sz w:val="24"/>
                <w:szCs w:val="24"/>
              </w:rPr>
            </w:pPr>
            <w:r w:rsidRPr="00A16328">
              <w:rPr>
                <w:rFonts w:ascii="Times New Roman" w:hAnsi="Times New Roman" w:cs="Times New Roman"/>
                <w:b/>
                <w:sz w:val="24"/>
                <w:szCs w:val="24"/>
              </w:rPr>
              <w:t>В т. ч. на проверочные работы</w:t>
            </w:r>
          </w:p>
        </w:tc>
      </w:tr>
      <w:tr w:rsidR="00D35621" w:rsidTr="00841812">
        <w:tc>
          <w:tcPr>
            <w:tcW w:w="0" w:type="auto"/>
          </w:tcPr>
          <w:p w:rsidR="00D35621" w:rsidRPr="00A16328" w:rsidRDefault="00D35621" w:rsidP="00841812">
            <w:pPr>
              <w:jc w:val="center"/>
              <w:rPr>
                <w:rFonts w:ascii="Times New Roman" w:hAnsi="Times New Roman" w:cs="Times New Roman"/>
                <w:sz w:val="24"/>
                <w:szCs w:val="24"/>
              </w:rPr>
            </w:pPr>
          </w:p>
        </w:tc>
        <w:tc>
          <w:tcPr>
            <w:tcW w:w="0" w:type="auto"/>
          </w:tcPr>
          <w:p w:rsidR="00D35621" w:rsidRPr="00A16328" w:rsidRDefault="00D35621" w:rsidP="00841812">
            <w:pPr>
              <w:jc w:val="center"/>
              <w:rPr>
                <w:rFonts w:ascii="Times New Roman" w:hAnsi="Times New Roman" w:cs="Times New Roman"/>
                <w:sz w:val="24"/>
                <w:szCs w:val="24"/>
              </w:rPr>
            </w:pPr>
            <w:r w:rsidRPr="00A16328">
              <w:rPr>
                <w:rFonts w:ascii="Times New Roman" w:hAnsi="Times New Roman" w:cs="Times New Roman"/>
                <w:sz w:val="24"/>
                <w:szCs w:val="24"/>
              </w:rPr>
              <w:t xml:space="preserve">2014 – 2015 учебный год. </w:t>
            </w:r>
          </w:p>
          <w:p w:rsidR="00D35621" w:rsidRPr="00A16328" w:rsidRDefault="00D35621" w:rsidP="00841812">
            <w:pPr>
              <w:jc w:val="center"/>
              <w:rPr>
                <w:rFonts w:ascii="Times New Roman" w:hAnsi="Times New Roman" w:cs="Times New Roman"/>
                <w:sz w:val="24"/>
                <w:szCs w:val="24"/>
              </w:rPr>
            </w:pPr>
            <w:r w:rsidRPr="00A16328">
              <w:rPr>
                <w:rFonts w:ascii="Times New Roman" w:hAnsi="Times New Roman" w:cs="Times New Roman"/>
                <w:sz w:val="24"/>
                <w:szCs w:val="24"/>
              </w:rPr>
              <w:t>2 класс.</w:t>
            </w:r>
          </w:p>
        </w:tc>
        <w:tc>
          <w:tcPr>
            <w:tcW w:w="0" w:type="auto"/>
          </w:tcPr>
          <w:p w:rsidR="00D35621" w:rsidRPr="00A16328" w:rsidRDefault="00D35621" w:rsidP="00D35621">
            <w:pPr>
              <w:jc w:val="center"/>
              <w:rPr>
                <w:rFonts w:ascii="Times New Roman" w:hAnsi="Times New Roman" w:cs="Times New Roman"/>
                <w:sz w:val="24"/>
                <w:szCs w:val="24"/>
              </w:rPr>
            </w:pPr>
            <w:r w:rsidRPr="00A16328">
              <w:rPr>
                <w:rFonts w:ascii="Times New Roman" w:hAnsi="Times New Roman" w:cs="Times New Roman"/>
                <w:sz w:val="24"/>
                <w:szCs w:val="24"/>
              </w:rPr>
              <w:t xml:space="preserve">17 часов </w:t>
            </w:r>
          </w:p>
        </w:tc>
        <w:tc>
          <w:tcPr>
            <w:tcW w:w="0" w:type="auto"/>
          </w:tcPr>
          <w:p w:rsidR="00D35621" w:rsidRPr="00A16328" w:rsidRDefault="00D35621" w:rsidP="00841812">
            <w:pPr>
              <w:jc w:val="center"/>
              <w:rPr>
                <w:rFonts w:ascii="Times New Roman" w:hAnsi="Times New Roman" w:cs="Times New Roman"/>
                <w:sz w:val="24"/>
                <w:szCs w:val="24"/>
              </w:rPr>
            </w:pPr>
          </w:p>
        </w:tc>
      </w:tr>
      <w:tr w:rsidR="00D35621" w:rsidTr="00841812">
        <w:tc>
          <w:tcPr>
            <w:tcW w:w="0" w:type="auto"/>
          </w:tcPr>
          <w:p w:rsidR="00D35621" w:rsidRPr="00A16328" w:rsidRDefault="00D35621" w:rsidP="00841812">
            <w:pPr>
              <w:jc w:val="center"/>
              <w:rPr>
                <w:rFonts w:ascii="Times New Roman" w:hAnsi="Times New Roman" w:cs="Times New Roman"/>
                <w:sz w:val="24"/>
                <w:szCs w:val="24"/>
              </w:rPr>
            </w:pPr>
          </w:p>
        </w:tc>
        <w:tc>
          <w:tcPr>
            <w:tcW w:w="0" w:type="auto"/>
          </w:tcPr>
          <w:p w:rsidR="00D35621" w:rsidRPr="00A16328" w:rsidRDefault="00D35621" w:rsidP="00A16328">
            <w:pPr>
              <w:rPr>
                <w:rFonts w:ascii="Times New Roman" w:hAnsi="Times New Roman" w:cs="Times New Roman"/>
                <w:sz w:val="24"/>
                <w:szCs w:val="24"/>
              </w:rPr>
            </w:pPr>
            <w:r w:rsidRPr="00A16328">
              <w:rPr>
                <w:rFonts w:ascii="Times New Roman" w:hAnsi="Times New Roman" w:cs="Times New Roman"/>
                <w:sz w:val="24"/>
                <w:szCs w:val="24"/>
              </w:rPr>
              <w:t>Занятия с детьми, имеющими повышенную мотивацию к учению</w:t>
            </w:r>
          </w:p>
        </w:tc>
        <w:tc>
          <w:tcPr>
            <w:tcW w:w="0" w:type="auto"/>
          </w:tcPr>
          <w:p w:rsidR="00D35621" w:rsidRPr="00A16328" w:rsidRDefault="00D35621" w:rsidP="00841812">
            <w:pPr>
              <w:jc w:val="center"/>
              <w:rPr>
                <w:rFonts w:ascii="Times New Roman" w:hAnsi="Times New Roman" w:cs="Times New Roman"/>
                <w:sz w:val="24"/>
                <w:szCs w:val="24"/>
              </w:rPr>
            </w:pPr>
          </w:p>
        </w:tc>
        <w:tc>
          <w:tcPr>
            <w:tcW w:w="0" w:type="auto"/>
          </w:tcPr>
          <w:p w:rsidR="00D35621" w:rsidRPr="00A16328" w:rsidRDefault="00D35621" w:rsidP="00841812">
            <w:pPr>
              <w:jc w:val="center"/>
              <w:rPr>
                <w:rFonts w:ascii="Times New Roman" w:hAnsi="Times New Roman" w:cs="Times New Roman"/>
                <w:sz w:val="24"/>
                <w:szCs w:val="24"/>
              </w:rPr>
            </w:pPr>
          </w:p>
        </w:tc>
      </w:tr>
      <w:tr w:rsidR="00D35621" w:rsidTr="00841812">
        <w:tc>
          <w:tcPr>
            <w:tcW w:w="0" w:type="auto"/>
          </w:tcPr>
          <w:p w:rsidR="00D35621" w:rsidRPr="00A16328" w:rsidRDefault="00D35621" w:rsidP="00841812">
            <w:pPr>
              <w:jc w:val="center"/>
              <w:rPr>
                <w:rFonts w:ascii="Times New Roman" w:hAnsi="Times New Roman" w:cs="Times New Roman"/>
                <w:sz w:val="24"/>
                <w:szCs w:val="24"/>
              </w:rPr>
            </w:pPr>
          </w:p>
        </w:tc>
        <w:tc>
          <w:tcPr>
            <w:tcW w:w="0" w:type="auto"/>
          </w:tcPr>
          <w:p w:rsidR="00D35621" w:rsidRPr="00A16328" w:rsidRDefault="00D35621" w:rsidP="00A16328">
            <w:pPr>
              <w:rPr>
                <w:rFonts w:ascii="Times New Roman" w:hAnsi="Times New Roman" w:cs="Times New Roman"/>
                <w:sz w:val="24"/>
                <w:szCs w:val="24"/>
              </w:rPr>
            </w:pPr>
            <w:r w:rsidRPr="00A16328">
              <w:rPr>
                <w:rFonts w:ascii="Times New Roman" w:hAnsi="Times New Roman" w:cs="Times New Roman"/>
                <w:sz w:val="24"/>
                <w:szCs w:val="24"/>
              </w:rPr>
              <w:t>Решение олимпиадных заданий</w:t>
            </w:r>
          </w:p>
        </w:tc>
        <w:tc>
          <w:tcPr>
            <w:tcW w:w="0" w:type="auto"/>
          </w:tcPr>
          <w:p w:rsidR="00D35621" w:rsidRPr="00A16328" w:rsidRDefault="00D35621" w:rsidP="00841812">
            <w:pPr>
              <w:jc w:val="center"/>
              <w:rPr>
                <w:rFonts w:ascii="Times New Roman" w:hAnsi="Times New Roman" w:cs="Times New Roman"/>
                <w:sz w:val="24"/>
                <w:szCs w:val="24"/>
              </w:rPr>
            </w:pPr>
            <w:r w:rsidRPr="00A16328">
              <w:rPr>
                <w:rFonts w:ascii="Times New Roman" w:hAnsi="Times New Roman" w:cs="Times New Roman"/>
                <w:sz w:val="24"/>
                <w:szCs w:val="24"/>
              </w:rPr>
              <w:t>8 часов</w:t>
            </w:r>
          </w:p>
        </w:tc>
        <w:tc>
          <w:tcPr>
            <w:tcW w:w="0" w:type="auto"/>
          </w:tcPr>
          <w:p w:rsidR="00D35621" w:rsidRPr="00A16328" w:rsidRDefault="00D35621" w:rsidP="00841812">
            <w:pPr>
              <w:jc w:val="center"/>
              <w:rPr>
                <w:rFonts w:ascii="Times New Roman" w:hAnsi="Times New Roman" w:cs="Times New Roman"/>
                <w:sz w:val="24"/>
                <w:szCs w:val="24"/>
              </w:rPr>
            </w:pPr>
            <w:r w:rsidRPr="00A16328">
              <w:rPr>
                <w:rFonts w:ascii="Times New Roman" w:hAnsi="Times New Roman" w:cs="Times New Roman"/>
                <w:sz w:val="24"/>
                <w:szCs w:val="24"/>
              </w:rPr>
              <w:t>1 час</w:t>
            </w:r>
          </w:p>
        </w:tc>
      </w:tr>
      <w:tr w:rsidR="00D35621" w:rsidTr="00841812">
        <w:tc>
          <w:tcPr>
            <w:tcW w:w="0" w:type="auto"/>
          </w:tcPr>
          <w:p w:rsidR="00D35621" w:rsidRPr="00A16328" w:rsidRDefault="00D35621" w:rsidP="00841812">
            <w:pPr>
              <w:jc w:val="center"/>
              <w:rPr>
                <w:rFonts w:ascii="Times New Roman" w:hAnsi="Times New Roman" w:cs="Times New Roman"/>
                <w:sz w:val="24"/>
                <w:szCs w:val="24"/>
              </w:rPr>
            </w:pPr>
          </w:p>
        </w:tc>
        <w:tc>
          <w:tcPr>
            <w:tcW w:w="0" w:type="auto"/>
          </w:tcPr>
          <w:p w:rsidR="00D35621" w:rsidRPr="00A16328" w:rsidRDefault="00D35621" w:rsidP="00A16328">
            <w:pPr>
              <w:rPr>
                <w:rFonts w:ascii="Times New Roman" w:hAnsi="Times New Roman" w:cs="Times New Roman"/>
                <w:sz w:val="24"/>
                <w:szCs w:val="24"/>
              </w:rPr>
            </w:pPr>
            <w:r w:rsidRPr="00A16328">
              <w:rPr>
                <w:rFonts w:ascii="Times New Roman" w:hAnsi="Times New Roman" w:cs="Times New Roman"/>
                <w:sz w:val="24"/>
                <w:szCs w:val="24"/>
              </w:rPr>
              <w:t>Занятия со слабоуспевающими детьми</w:t>
            </w:r>
          </w:p>
        </w:tc>
        <w:tc>
          <w:tcPr>
            <w:tcW w:w="0" w:type="auto"/>
          </w:tcPr>
          <w:p w:rsidR="00D35621" w:rsidRPr="00A16328" w:rsidRDefault="00D35621" w:rsidP="00841812">
            <w:pPr>
              <w:jc w:val="center"/>
              <w:rPr>
                <w:rFonts w:ascii="Times New Roman" w:hAnsi="Times New Roman" w:cs="Times New Roman"/>
                <w:sz w:val="24"/>
                <w:szCs w:val="24"/>
              </w:rPr>
            </w:pPr>
          </w:p>
        </w:tc>
        <w:tc>
          <w:tcPr>
            <w:tcW w:w="0" w:type="auto"/>
          </w:tcPr>
          <w:p w:rsidR="00D35621" w:rsidRPr="00A16328" w:rsidRDefault="00D35621" w:rsidP="00841812">
            <w:pPr>
              <w:jc w:val="center"/>
              <w:rPr>
                <w:rFonts w:ascii="Times New Roman" w:hAnsi="Times New Roman" w:cs="Times New Roman"/>
                <w:sz w:val="24"/>
                <w:szCs w:val="24"/>
              </w:rPr>
            </w:pPr>
          </w:p>
        </w:tc>
      </w:tr>
      <w:tr w:rsidR="00D35621" w:rsidTr="00841812">
        <w:tc>
          <w:tcPr>
            <w:tcW w:w="0" w:type="auto"/>
          </w:tcPr>
          <w:p w:rsidR="00D35621" w:rsidRPr="00A16328" w:rsidRDefault="00D35621" w:rsidP="00841812">
            <w:pPr>
              <w:jc w:val="center"/>
              <w:rPr>
                <w:rFonts w:ascii="Times New Roman" w:hAnsi="Times New Roman" w:cs="Times New Roman"/>
                <w:sz w:val="24"/>
                <w:szCs w:val="24"/>
              </w:rPr>
            </w:pPr>
          </w:p>
        </w:tc>
        <w:tc>
          <w:tcPr>
            <w:tcW w:w="0" w:type="auto"/>
          </w:tcPr>
          <w:p w:rsidR="00D35621" w:rsidRPr="00A16328" w:rsidRDefault="00D35621" w:rsidP="00A16328">
            <w:pPr>
              <w:rPr>
                <w:rFonts w:ascii="Times New Roman" w:hAnsi="Times New Roman" w:cs="Times New Roman"/>
                <w:sz w:val="24"/>
                <w:szCs w:val="24"/>
              </w:rPr>
            </w:pPr>
            <w:r w:rsidRPr="00A16328">
              <w:rPr>
                <w:rFonts w:ascii="Times New Roman" w:hAnsi="Times New Roman" w:cs="Times New Roman"/>
                <w:sz w:val="24"/>
                <w:szCs w:val="24"/>
              </w:rPr>
              <w:t>Русский язык</w:t>
            </w:r>
          </w:p>
        </w:tc>
        <w:tc>
          <w:tcPr>
            <w:tcW w:w="0" w:type="auto"/>
          </w:tcPr>
          <w:p w:rsidR="00D35621" w:rsidRPr="00A16328" w:rsidRDefault="00D35621" w:rsidP="00841812">
            <w:pPr>
              <w:jc w:val="center"/>
              <w:rPr>
                <w:rFonts w:ascii="Times New Roman" w:hAnsi="Times New Roman" w:cs="Times New Roman"/>
                <w:sz w:val="24"/>
                <w:szCs w:val="24"/>
              </w:rPr>
            </w:pPr>
            <w:r w:rsidRPr="00A16328">
              <w:rPr>
                <w:rFonts w:ascii="Times New Roman" w:hAnsi="Times New Roman" w:cs="Times New Roman"/>
                <w:sz w:val="24"/>
                <w:szCs w:val="24"/>
              </w:rPr>
              <w:t>9 часов</w:t>
            </w:r>
          </w:p>
        </w:tc>
        <w:tc>
          <w:tcPr>
            <w:tcW w:w="0" w:type="auto"/>
          </w:tcPr>
          <w:p w:rsidR="00D35621" w:rsidRPr="00A16328" w:rsidRDefault="00D35621" w:rsidP="00841812">
            <w:pPr>
              <w:jc w:val="center"/>
              <w:rPr>
                <w:rFonts w:ascii="Times New Roman" w:hAnsi="Times New Roman" w:cs="Times New Roman"/>
                <w:sz w:val="24"/>
                <w:szCs w:val="24"/>
              </w:rPr>
            </w:pPr>
          </w:p>
        </w:tc>
      </w:tr>
    </w:tbl>
    <w:p w:rsidR="00D35621" w:rsidRDefault="00D35621" w:rsidP="00EB743F">
      <w:pPr>
        <w:jc w:val="center"/>
        <w:rPr>
          <w:rFonts w:ascii="Times New Roman" w:hAnsi="Times New Roman" w:cs="Times New Roman"/>
          <w:b/>
          <w:sz w:val="24"/>
          <w:szCs w:val="24"/>
        </w:rPr>
      </w:pPr>
    </w:p>
    <w:p w:rsidR="00D35621" w:rsidRPr="00A16328" w:rsidRDefault="00D35621" w:rsidP="00A16328">
      <w:pPr>
        <w:spacing w:after="0"/>
        <w:ind w:firstLine="709"/>
        <w:jc w:val="center"/>
        <w:rPr>
          <w:rFonts w:ascii="Times New Roman" w:hAnsi="Times New Roman" w:cs="Times New Roman"/>
          <w:b/>
          <w:sz w:val="24"/>
          <w:szCs w:val="24"/>
        </w:rPr>
      </w:pPr>
      <w:r w:rsidRPr="00A16328">
        <w:rPr>
          <w:rFonts w:ascii="Times New Roman" w:hAnsi="Times New Roman" w:cs="Times New Roman"/>
          <w:b/>
          <w:sz w:val="24"/>
          <w:szCs w:val="24"/>
        </w:rPr>
        <w:t>Список литературы</w:t>
      </w:r>
    </w:p>
    <w:p w:rsidR="00D35621" w:rsidRPr="00A16328" w:rsidRDefault="00D35621" w:rsidP="00A16328">
      <w:pPr>
        <w:pStyle w:val="a4"/>
        <w:numPr>
          <w:ilvl w:val="0"/>
          <w:numId w:val="1"/>
        </w:numPr>
        <w:spacing w:after="0"/>
        <w:ind w:left="0" w:firstLine="709"/>
        <w:jc w:val="both"/>
        <w:rPr>
          <w:rFonts w:ascii="Times New Roman" w:hAnsi="Times New Roman" w:cs="Times New Roman"/>
          <w:sz w:val="24"/>
          <w:szCs w:val="24"/>
        </w:rPr>
      </w:pPr>
      <w:r w:rsidRPr="00A16328">
        <w:rPr>
          <w:rFonts w:ascii="Times New Roman" w:hAnsi="Times New Roman" w:cs="Times New Roman"/>
          <w:sz w:val="24"/>
          <w:szCs w:val="24"/>
        </w:rPr>
        <w:t xml:space="preserve">Нестандартные задачи по математике / Т.П.Быкова. – М.: Издательство «Экзамен», 2010. – 142 </w:t>
      </w:r>
      <w:proofErr w:type="gramStart"/>
      <w:r w:rsidRPr="00A16328">
        <w:rPr>
          <w:rFonts w:ascii="Times New Roman" w:hAnsi="Times New Roman" w:cs="Times New Roman"/>
          <w:sz w:val="24"/>
          <w:szCs w:val="24"/>
        </w:rPr>
        <w:t>с</w:t>
      </w:r>
      <w:proofErr w:type="gramEnd"/>
      <w:r w:rsidRPr="00A16328">
        <w:rPr>
          <w:rFonts w:ascii="Times New Roman" w:hAnsi="Times New Roman" w:cs="Times New Roman"/>
          <w:sz w:val="24"/>
          <w:szCs w:val="24"/>
        </w:rPr>
        <w:t>.</w:t>
      </w:r>
    </w:p>
    <w:p w:rsidR="00D35621" w:rsidRPr="00A16328" w:rsidRDefault="005E0CE7" w:rsidP="00A16328">
      <w:pPr>
        <w:pStyle w:val="a4"/>
        <w:numPr>
          <w:ilvl w:val="0"/>
          <w:numId w:val="1"/>
        </w:numPr>
        <w:spacing w:after="0"/>
        <w:ind w:left="0" w:firstLine="709"/>
        <w:jc w:val="both"/>
        <w:rPr>
          <w:rFonts w:ascii="Times New Roman" w:hAnsi="Times New Roman" w:cs="Times New Roman"/>
          <w:sz w:val="24"/>
          <w:szCs w:val="24"/>
        </w:rPr>
      </w:pPr>
      <w:r w:rsidRPr="00A16328">
        <w:rPr>
          <w:rFonts w:ascii="Times New Roman" w:hAnsi="Times New Roman" w:cs="Times New Roman"/>
          <w:sz w:val="24"/>
          <w:szCs w:val="24"/>
        </w:rPr>
        <w:t xml:space="preserve">Олимпиадные задания: математика, русский язык, литературное чтение, окружающий мир. 3-4 классы. – </w:t>
      </w:r>
      <w:proofErr w:type="spellStart"/>
      <w:r w:rsidRPr="00A16328">
        <w:rPr>
          <w:rFonts w:ascii="Times New Roman" w:hAnsi="Times New Roman" w:cs="Times New Roman"/>
          <w:sz w:val="24"/>
          <w:szCs w:val="24"/>
        </w:rPr>
        <w:t>Вып</w:t>
      </w:r>
      <w:proofErr w:type="spellEnd"/>
      <w:r w:rsidRPr="00A16328">
        <w:rPr>
          <w:rFonts w:ascii="Times New Roman" w:hAnsi="Times New Roman" w:cs="Times New Roman"/>
          <w:sz w:val="24"/>
          <w:szCs w:val="24"/>
        </w:rPr>
        <w:t xml:space="preserve">. 3/авт.-сост. Т.Н. </w:t>
      </w:r>
      <w:proofErr w:type="spellStart"/>
      <w:r w:rsidRPr="00A16328">
        <w:rPr>
          <w:rFonts w:ascii="Times New Roman" w:hAnsi="Times New Roman" w:cs="Times New Roman"/>
          <w:sz w:val="24"/>
          <w:szCs w:val="24"/>
        </w:rPr>
        <w:t>Каркошкина</w:t>
      </w:r>
      <w:proofErr w:type="spellEnd"/>
      <w:r w:rsidRPr="00A16328">
        <w:rPr>
          <w:rFonts w:ascii="Times New Roman" w:hAnsi="Times New Roman" w:cs="Times New Roman"/>
          <w:sz w:val="24"/>
          <w:szCs w:val="24"/>
        </w:rPr>
        <w:t xml:space="preserve">, И.В. </w:t>
      </w:r>
      <w:proofErr w:type="gramStart"/>
      <w:r w:rsidRPr="00A16328">
        <w:rPr>
          <w:rFonts w:ascii="Times New Roman" w:hAnsi="Times New Roman" w:cs="Times New Roman"/>
          <w:sz w:val="24"/>
          <w:szCs w:val="24"/>
        </w:rPr>
        <w:t>Персидская</w:t>
      </w:r>
      <w:proofErr w:type="gramEnd"/>
      <w:r w:rsidRPr="00A16328">
        <w:rPr>
          <w:rFonts w:ascii="Times New Roman" w:hAnsi="Times New Roman" w:cs="Times New Roman"/>
          <w:sz w:val="24"/>
          <w:szCs w:val="24"/>
        </w:rPr>
        <w:t xml:space="preserve">, О.Н. Донская. – 2-е изд. – Волгоград: Учитель, 2011. – 152 </w:t>
      </w:r>
      <w:proofErr w:type="gramStart"/>
      <w:r w:rsidRPr="00A16328">
        <w:rPr>
          <w:rFonts w:ascii="Times New Roman" w:hAnsi="Times New Roman" w:cs="Times New Roman"/>
          <w:sz w:val="24"/>
          <w:szCs w:val="24"/>
        </w:rPr>
        <w:t>с</w:t>
      </w:r>
      <w:proofErr w:type="gramEnd"/>
      <w:r w:rsidRPr="00A16328">
        <w:rPr>
          <w:rFonts w:ascii="Times New Roman" w:hAnsi="Times New Roman" w:cs="Times New Roman"/>
          <w:sz w:val="24"/>
          <w:szCs w:val="24"/>
        </w:rPr>
        <w:t>.</w:t>
      </w:r>
    </w:p>
    <w:p w:rsidR="005E0CE7" w:rsidRPr="00A16328" w:rsidRDefault="005E0CE7" w:rsidP="00A16328">
      <w:pPr>
        <w:pStyle w:val="a4"/>
        <w:numPr>
          <w:ilvl w:val="0"/>
          <w:numId w:val="1"/>
        </w:numPr>
        <w:spacing w:after="0"/>
        <w:ind w:left="0" w:firstLine="709"/>
        <w:jc w:val="both"/>
        <w:rPr>
          <w:rFonts w:ascii="Times New Roman" w:hAnsi="Times New Roman" w:cs="Times New Roman"/>
          <w:sz w:val="24"/>
          <w:szCs w:val="24"/>
        </w:rPr>
      </w:pPr>
      <w:r w:rsidRPr="00A16328">
        <w:rPr>
          <w:rFonts w:ascii="Times New Roman" w:hAnsi="Times New Roman" w:cs="Times New Roman"/>
          <w:sz w:val="24"/>
          <w:szCs w:val="24"/>
        </w:rPr>
        <w:t>Начальная школа. Олимпиадные задания,2-4 классы,</w:t>
      </w:r>
      <w:r w:rsidR="00A16328" w:rsidRPr="00A16328">
        <w:rPr>
          <w:rFonts w:ascii="Times New Roman" w:hAnsi="Times New Roman" w:cs="Times New Roman"/>
          <w:sz w:val="24"/>
          <w:szCs w:val="24"/>
        </w:rPr>
        <w:t xml:space="preserve"> </w:t>
      </w:r>
      <w:r w:rsidRPr="00A16328">
        <w:rPr>
          <w:rFonts w:ascii="Times New Roman" w:hAnsi="Times New Roman" w:cs="Times New Roman"/>
          <w:sz w:val="24"/>
          <w:szCs w:val="24"/>
        </w:rPr>
        <w:t>Волгоград,</w:t>
      </w:r>
      <w:r w:rsidR="00A16328" w:rsidRPr="00A16328">
        <w:rPr>
          <w:rFonts w:ascii="Times New Roman" w:hAnsi="Times New Roman" w:cs="Times New Roman"/>
          <w:sz w:val="24"/>
          <w:szCs w:val="24"/>
        </w:rPr>
        <w:t xml:space="preserve"> </w:t>
      </w:r>
      <w:r w:rsidRPr="00A16328">
        <w:rPr>
          <w:rFonts w:ascii="Times New Roman" w:hAnsi="Times New Roman" w:cs="Times New Roman"/>
          <w:sz w:val="24"/>
          <w:szCs w:val="24"/>
        </w:rPr>
        <w:t>Издательство «Учитель», 2011.</w:t>
      </w:r>
    </w:p>
    <w:p w:rsidR="005E0CE7" w:rsidRPr="00A16328" w:rsidRDefault="005E0CE7" w:rsidP="00A16328">
      <w:pPr>
        <w:pStyle w:val="a4"/>
        <w:numPr>
          <w:ilvl w:val="0"/>
          <w:numId w:val="1"/>
        </w:numPr>
        <w:spacing w:after="0"/>
        <w:ind w:left="0" w:firstLine="709"/>
        <w:jc w:val="both"/>
        <w:rPr>
          <w:rFonts w:ascii="Times New Roman" w:hAnsi="Times New Roman" w:cs="Times New Roman"/>
          <w:sz w:val="24"/>
          <w:szCs w:val="24"/>
        </w:rPr>
      </w:pPr>
      <w:r w:rsidRPr="00A16328">
        <w:rPr>
          <w:rFonts w:ascii="Times New Roman" w:hAnsi="Times New Roman" w:cs="Times New Roman"/>
          <w:sz w:val="24"/>
          <w:szCs w:val="24"/>
        </w:rPr>
        <w:t>Школьные олимпиады для начальн</w:t>
      </w:r>
      <w:r w:rsidR="00A16328" w:rsidRPr="00A16328">
        <w:rPr>
          <w:rFonts w:ascii="Times New Roman" w:hAnsi="Times New Roman" w:cs="Times New Roman"/>
          <w:sz w:val="24"/>
          <w:szCs w:val="24"/>
        </w:rPr>
        <w:t>ы</w:t>
      </w:r>
      <w:r w:rsidRPr="00A16328">
        <w:rPr>
          <w:rFonts w:ascii="Times New Roman" w:hAnsi="Times New Roman" w:cs="Times New Roman"/>
          <w:sz w:val="24"/>
          <w:szCs w:val="24"/>
        </w:rPr>
        <w:t>х классов./ О.А. Ефремушкина</w:t>
      </w:r>
      <w:proofErr w:type="gramStart"/>
      <w:r w:rsidRPr="00A16328">
        <w:rPr>
          <w:rFonts w:ascii="Times New Roman" w:hAnsi="Times New Roman" w:cs="Times New Roman"/>
          <w:sz w:val="24"/>
          <w:szCs w:val="24"/>
        </w:rPr>
        <w:t>.</w:t>
      </w:r>
      <w:proofErr w:type="gramEnd"/>
      <w:r w:rsidRPr="00A16328">
        <w:rPr>
          <w:rFonts w:ascii="Times New Roman" w:hAnsi="Times New Roman" w:cs="Times New Roman"/>
          <w:sz w:val="24"/>
          <w:szCs w:val="24"/>
        </w:rPr>
        <w:t xml:space="preserve"> – </w:t>
      </w:r>
      <w:proofErr w:type="gramStart"/>
      <w:r w:rsidRPr="00A16328">
        <w:rPr>
          <w:rFonts w:ascii="Times New Roman" w:hAnsi="Times New Roman" w:cs="Times New Roman"/>
          <w:sz w:val="24"/>
          <w:szCs w:val="24"/>
        </w:rPr>
        <w:t>и</w:t>
      </w:r>
      <w:proofErr w:type="gramEnd"/>
      <w:r w:rsidRPr="00A16328">
        <w:rPr>
          <w:rFonts w:ascii="Times New Roman" w:hAnsi="Times New Roman" w:cs="Times New Roman"/>
          <w:sz w:val="24"/>
          <w:szCs w:val="24"/>
        </w:rPr>
        <w:t>зд. 10-е – Ростов-на-Дону: Феникс, 2009. – 186с.</w:t>
      </w:r>
    </w:p>
    <w:p w:rsidR="00D35621" w:rsidRDefault="00D35621" w:rsidP="00EB743F">
      <w:pPr>
        <w:jc w:val="center"/>
        <w:rPr>
          <w:rFonts w:ascii="Times New Roman" w:hAnsi="Times New Roman" w:cs="Times New Roman"/>
          <w:b/>
          <w:sz w:val="24"/>
          <w:szCs w:val="24"/>
        </w:rPr>
      </w:pPr>
    </w:p>
    <w:p w:rsidR="00361768" w:rsidRDefault="00361768" w:rsidP="00EB743F">
      <w:pPr>
        <w:jc w:val="center"/>
        <w:rPr>
          <w:rFonts w:ascii="Times New Roman" w:hAnsi="Times New Roman" w:cs="Times New Roman"/>
          <w:b/>
          <w:sz w:val="24"/>
          <w:szCs w:val="24"/>
        </w:rPr>
      </w:pPr>
    </w:p>
    <w:p w:rsidR="00361768" w:rsidRDefault="00361768" w:rsidP="00EB743F">
      <w:pPr>
        <w:jc w:val="center"/>
        <w:rPr>
          <w:rFonts w:ascii="Times New Roman" w:hAnsi="Times New Roman" w:cs="Times New Roman"/>
          <w:b/>
          <w:sz w:val="24"/>
          <w:szCs w:val="24"/>
        </w:rPr>
      </w:pPr>
    </w:p>
    <w:p w:rsidR="00361768" w:rsidRDefault="00361768" w:rsidP="00EB743F">
      <w:pPr>
        <w:jc w:val="center"/>
        <w:rPr>
          <w:rFonts w:ascii="Times New Roman" w:hAnsi="Times New Roman" w:cs="Times New Roman"/>
          <w:b/>
          <w:sz w:val="24"/>
          <w:szCs w:val="24"/>
        </w:rPr>
      </w:pPr>
    </w:p>
    <w:p w:rsidR="00361768" w:rsidRDefault="00361768" w:rsidP="00EB743F">
      <w:pPr>
        <w:jc w:val="center"/>
        <w:rPr>
          <w:rFonts w:ascii="Times New Roman" w:hAnsi="Times New Roman" w:cs="Times New Roman"/>
          <w:b/>
          <w:sz w:val="24"/>
          <w:szCs w:val="24"/>
        </w:rPr>
      </w:pPr>
    </w:p>
    <w:p w:rsidR="00361768" w:rsidRDefault="00361768" w:rsidP="00EB743F">
      <w:pPr>
        <w:jc w:val="center"/>
        <w:rPr>
          <w:rFonts w:ascii="Times New Roman" w:hAnsi="Times New Roman" w:cs="Times New Roman"/>
          <w:b/>
          <w:sz w:val="24"/>
          <w:szCs w:val="24"/>
        </w:rPr>
      </w:pPr>
    </w:p>
    <w:p w:rsidR="00361768" w:rsidRDefault="00361768" w:rsidP="00EB743F">
      <w:pPr>
        <w:jc w:val="center"/>
        <w:rPr>
          <w:rFonts w:ascii="Times New Roman" w:hAnsi="Times New Roman" w:cs="Times New Roman"/>
          <w:b/>
          <w:sz w:val="24"/>
          <w:szCs w:val="24"/>
        </w:rPr>
      </w:pPr>
    </w:p>
    <w:p w:rsidR="00361768" w:rsidRDefault="00361768" w:rsidP="00EB743F">
      <w:pPr>
        <w:jc w:val="center"/>
        <w:rPr>
          <w:rFonts w:ascii="Times New Roman" w:hAnsi="Times New Roman" w:cs="Times New Roman"/>
          <w:b/>
          <w:sz w:val="24"/>
          <w:szCs w:val="24"/>
        </w:rPr>
      </w:pPr>
    </w:p>
    <w:p w:rsidR="00361768" w:rsidRDefault="00361768" w:rsidP="00F41E39">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КАЛЕНДАРНО-ТЕМАТИЧЕСКОЕ ПЛАНИРОВАНИЕ</w:t>
      </w:r>
    </w:p>
    <w:p w:rsidR="00361768" w:rsidRDefault="00F41E39" w:rsidP="00F41E39">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(математика</w:t>
      </w:r>
      <w:r w:rsidR="00361768">
        <w:rPr>
          <w:rFonts w:ascii="Times New Roman" w:hAnsi="Times New Roman" w:cs="Times New Roman"/>
          <w:b/>
          <w:sz w:val="24"/>
          <w:szCs w:val="24"/>
        </w:rPr>
        <w:t>)</w:t>
      </w:r>
    </w:p>
    <w:tbl>
      <w:tblPr>
        <w:tblStyle w:val="a3"/>
        <w:tblW w:w="5000" w:type="pct"/>
        <w:tblLook w:val="04A0"/>
      </w:tblPr>
      <w:tblGrid>
        <w:gridCol w:w="843"/>
        <w:gridCol w:w="5563"/>
        <w:gridCol w:w="1853"/>
        <w:gridCol w:w="796"/>
        <w:gridCol w:w="799"/>
      </w:tblGrid>
      <w:tr w:rsidR="001D6F20" w:rsidTr="00330FBB">
        <w:trPr>
          <w:trHeight w:val="219"/>
        </w:trPr>
        <w:tc>
          <w:tcPr>
            <w:tcW w:w="428" w:type="pct"/>
            <w:vMerge w:val="restart"/>
          </w:tcPr>
          <w:p w:rsidR="001D6F20" w:rsidRDefault="001D6F20" w:rsidP="00F41E3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proofErr w:type="spellStart"/>
            <w:proofErr w:type="gramStart"/>
            <w:r>
              <w:rPr>
                <w:rFonts w:ascii="Times New Roman" w:hAnsi="Times New Roman" w:cs="Times New Roman"/>
                <w:b/>
                <w:sz w:val="24"/>
                <w:szCs w:val="24"/>
              </w:rPr>
              <w:t>п</w:t>
            </w:r>
            <w:proofErr w:type="spellEnd"/>
            <w:proofErr w:type="gramEnd"/>
            <w:r>
              <w:rPr>
                <w:rFonts w:ascii="Times New Roman" w:hAnsi="Times New Roman" w:cs="Times New Roman"/>
                <w:b/>
                <w:sz w:val="24"/>
                <w:szCs w:val="24"/>
              </w:rPr>
              <w:t>/</w:t>
            </w:r>
            <w:proofErr w:type="spellStart"/>
            <w:r>
              <w:rPr>
                <w:rFonts w:ascii="Times New Roman" w:hAnsi="Times New Roman" w:cs="Times New Roman"/>
                <w:b/>
                <w:sz w:val="24"/>
                <w:szCs w:val="24"/>
              </w:rPr>
              <w:t>п</w:t>
            </w:r>
            <w:proofErr w:type="spellEnd"/>
          </w:p>
        </w:tc>
        <w:tc>
          <w:tcPr>
            <w:tcW w:w="2823" w:type="pct"/>
            <w:vMerge w:val="restart"/>
          </w:tcPr>
          <w:p w:rsidR="001D6F20" w:rsidRDefault="001D6F20" w:rsidP="00F41E3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Тема занятия</w:t>
            </w:r>
          </w:p>
        </w:tc>
        <w:tc>
          <w:tcPr>
            <w:tcW w:w="940" w:type="pct"/>
            <w:vMerge w:val="restart"/>
          </w:tcPr>
          <w:p w:rsidR="001D6F20" w:rsidRDefault="001D6F20" w:rsidP="00F41E3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Кол-во часов</w:t>
            </w:r>
          </w:p>
        </w:tc>
        <w:tc>
          <w:tcPr>
            <w:tcW w:w="809" w:type="pct"/>
            <w:gridSpan w:val="2"/>
          </w:tcPr>
          <w:p w:rsidR="001D6F20" w:rsidRDefault="001D6F20" w:rsidP="00F41E3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Дата</w:t>
            </w:r>
          </w:p>
        </w:tc>
      </w:tr>
      <w:tr w:rsidR="001D6F20" w:rsidTr="00330FBB">
        <w:trPr>
          <w:trHeight w:val="219"/>
        </w:trPr>
        <w:tc>
          <w:tcPr>
            <w:tcW w:w="428" w:type="pct"/>
            <w:vMerge/>
          </w:tcPr>
          <w:p w:rsidR="001D6F20" w:rsidRDefault="001D6F20" w:rsidP="00F41E39">
            <w:pPr>
              <w:spacing w:line="360" w:lineRule="auto"/>
              <w:jc w:val="center"/>
              <w:rPr>
                <w:rFonts w:ascii="Times New Roman" w:hAnsi="Times New Roman" w:cs="Times New Roman"/>
                <w:b/>
                <w:sz w:val="24"/>
                <w:szCs w:val="24"/>
              </w:rPr>
            </w:pPr>
          </w:p>
        </w:tc>
        <w:tc>
          <w:tcPr>
            <w:tcW w:w="2823" w:type="pct"/>
            <w:vMerge/>
          </w:tcPr>
          <w:p w:rsidR="001D6F20" w:rsidRDefault="001D6F20" w:rsidP="00F41E39">
            <w:pPr>
              <w:spacing w:line="360" w:lineRule="auto"/>
              <w:jc w:val="center"/>
              <w:rPr>
                <w:rFonts w:ascii="Times New Roman" w:hAnsi="Times New Roman" w:cs="Times New Roman"/>
                <w:b/>
                <w:sz w:val="24"/>
                <w:szCs w:val="24"/>
              </w:rPr>
            </w:pPr>
          </w:p>
        </w:tc>
        <w:tc>
          <w:tcPr>
            <w:tcW w:w="940" w:type="pct"/>
            <w:vMerge/>
          </w:tcPr>
          <w:p w:rsidR="001D6F20" w:rsidRDefault="001D6F20" w:rsidP="00F41E39">
            <w:pPr>
              <w:spacing w:line="360" w:lineRule="auto"/>
              <w:jc w:val="center"/>
              <w:rPr>
                <w:rFonts w:ascii="Times New Roman" w:hAnsi="Times New Roman" w:cs="Times New Roman"/>
                <w:b/>
                <w:sz w:val="24"/>
                <w:szCs w:val="24"/>
              </w:rPr>
            </w:pPr>
          </w:p>
        </w:tc>
        <w:tc>
          <w:tcPr>
            <w:tcW w:w="404" w:type="pct"/>
          </w:tcPr>
          <w:p w:rsidR="001D6F20" w:rsidRDefault="001D6F20" w:rsidP="00F41E3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План</w:t>
            </w:r>
          </w:p>
        </w:tc>
        <w:tc>
          <w:tcPr>
            <w:tcW w:w="405" w:type="pct"/>
          </w:tcPr>
          <w:p w:rsidR="001D6F20" w:rsidRDefault="001D6F20" w:rsidP="00F41E3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Факт</w:t>
            </w:r>
          </w:p>
        </w:tc>
      </w:tr>
      <w:tr w:rsidR="001D6F20" w:rsidTr="00330FBB">
        <w:tc>
          <w:tcPr>
            <w:tcW w:w="428" w:type="pct"/>
          </w:tcPr>
          <w:p w:rsidR="001D6F20" w:rsidRPr="00361768" w:rsidRDefault="001D6F20"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1</w:t>
            </w:r>
          </w:p>
        </w:tc>
        <w:tc>
          <w:tcPr>
            <w:tcW w:w="2823" w:type="pct"/>
          </w:tcPr>
          <w:p w:rsidR="001D6F20" w:rsidRPr="00361768" w:rsidRDefault="001D6F20"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Действия сложения и вычитания.</w:t>
            </w:r>
          </w:p>
        </w:tc>
        <w:tc>
          <w:tcPr>
            <w:tcW w:w="940" w:type="pct"/>
          </w:tcPr>
          <w:p w:rsidR="001D6F20" w:rsidRPr="00F41E39" w:rsidRDefault="001D6F20"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1D6F20" w:rsidRDefault="001D6F20" w:rsidP="00F41E39">
            <w:pPr>
              <w:spacing w:line="360" w:lineRule="auto"/>
              <w:jc w:val="center"/>
              <w:rPr>
                <w:rFonts w:ascii="Times New Roman" w:hAnsi="Times New Roman" w:cs="Times New Roman"/>
                <w:b/>
                <w:sz w:val="24"/>
                <w:szCs w:val="24"/>
              </w:rPr>
            </w:pPr>
          </w:p>
        </w:tc>
        <w:tc>
          <w:tcPr>
            <w:tcW w:w="405" w:type="pct"/>
          </w:tcPr>
          <w:p w:rsidR="001D6F20" w:rsidRDefault="001D6F20" w:rsidP="00F41E39">
            <w:pPr>
              <w:spacing w:line="360" w:lineRule="auto"/>
              <w:jc w:val="center"/>
              <w:rPr>
                <w:rFonts w:ascii="Times New Roman" w:hAnsi="Times New Roman" w:cs="Times New Roman"/>
                <w:b/>
                <w:sz w:val="24"/>
                <w:szCs w:val="24"/>
              </w:rPr>
            </w:pPr>
          </w:p>
        </w:tc>
      </w:tr>
      <w:tr w:rsidR="001D6F20" w:rsidTr="00330FBB">
        <w:tc>
          <w:tcPr>
            <w:tcW w:w="428" w:type="pct"/>
          </w:tcPr>
          <w:p w:rsidR="001D6F20" w:rsidRPr="00361768" w:rsidRDefault="001D6F20"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2</w:t>
            </w:r>
          </w:p>
        </w:tc>
        <w:tc>
          <w:tcPr>
            <w:tcW w:w="2823" w:type="pct"/>
          </w:tcPr>
          <w:p w:rsidR="001D6F20" w:rsidRPr="00361768" w:rsidRDefault="001D6F20"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Решение уравнений изученных видов.</w:t>
            </w:r>
          </w:p>
        </w:tc>
        <w:tc>
          <w:tcPr>
            <w:tcW w:w="940" w:type="pct"/>
          </w:tcPr>
          <w:p w:rsidR="001D6F20" w:rsidRPr="00F41E39" w:rsidRDefault="001D6F20"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1D6F20" w:rsidRDefault="001D6F20" w:rsidP="00F41E39">
            <w:pPr>
              <w:spacing w:line="360" w:lineRule="auto"/>
              <w:jc w:val="center"/>
              <w:rPr>
                <w:rFonts w:ascii="Times New Roman" w:hAnsi="Times New Roman" w:cs="Times New Roman"/>
                <w:b/>
                <w:sz w:val="24"/>
                <w:szCs w:val="24"/>
              </w:rPr>
            </w:pPr>
          </w:p>
        </w:tc>
        <w:tc>
          <w:tcPr>
            <w:tcW w:w="405" w:type="pct"/>
          </w:tcPr>
          <w:p w:rsidR="001D6F20" w:rsidRDefault="001D6F20"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3</w:t>
            </w:r>
          </w:p>
        </w:tc>
        <w:tc>
          <w:tcPr>
            <w:tcW w:w="2823"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Решение заданий повышенной трудности.</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4</w:t>
            </w:r>
          </w:p>
        </w:tc>
        <w:tc>
          <w:tcPr>
            <w:tcW w:w="2823"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Решение простых задач.</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5</w:t>
            </w:r>
          </w:p>
        </w:tc>
        <w:tc>
          <w:tcPr>
            <w:tcW w:w="2823"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Решение заданий повышенной трудности.</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6</w:t>
            </w:r>
          </w:p>
        </w:tc>
        <w:tc>
          <w:tcPr>
            <w:tcW w:w="2823"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Сложение и вычитание двузначных чисел.</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7</w:t>
            </w:r>
          </w:p>
        </w:tc>
        <w:tc>
          <w:tcPr>
            <w:tcW w:w="2823"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Решение заданий повышенной трудности.</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8</w:t>
            </w:r>
          </w:p>
        </w:tc>
        <w:tc>
          <w:tcPr>
            <w:tcW w:w="2823"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Сложение и вычитание чисел в столбик.</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9</w:t>
            </w:r>
          </w:p>
        </w:tc>
        <w:tc>
          <w:tcPr>
            <w:tcW w:w="2823"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Решение заданий повышенной трудности.</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10</w:t>
            </w:r>
          </w:p>
        </w:tc>
        <w:tc>
          <w:tcPr>
            <w:tcW w:w="2823"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Решение составных задач.</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11</w:t>
            </w:r>
          </w:p>
        </w:tc>
        <w:tc>
          <w:tcPr>
            <w:tcW w:w="2823"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Решение заданий повышенной трудности.</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12</w:t>
            </w:r>
          </w:p>
        </w:tc>
        <w:tc>
          <w:tcPr>
            <w:tcW w:w="2823"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Умножение.</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13</w:t>
            </w:r>
          </w:p>
        </w:tc>
        <w:tc>
          <w:tcPr>
            <w:tcW w:w="2823"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Решение заданий повышенной трудности.</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14</w:t>
            </w:r>
          </w:p>
        </w:tc>
        <w:tc>
          <w:tcPr>
            <w:tcW w:w="2823"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Порядок действий в выражении.</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15</w:t>
            </w:r>
          </w:p>
        </w:tc>
        <w:tc>
          <w:tcPr>
            <w:tcW w:w="2823"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Решение заданий повышенной трудности.</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16</w:t>
            </w:r>
          </w:p>
        </w:tc>
        <w:tc>
          <w:tcPr>
            <w:tcW w:w="2823"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Уравнения.</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17</w:t>
            </w:r>
          </w:p>
        </w:tc>
        <w:tc>
          <w:tcPr>
            <w:tcW w:w="2823"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Решение заданий повышенной трудности.</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bl>
    <w:p w:rsidR="00361768" w:rsidRDefault="00361768" w:rsidP="00EB743F">
      <w:pPr>
        <w:jc w:val="center"/>
        <w:rPr>
          <w:rFonts w:ascii="Times New Roman" w:hAnsi="Times New Roman" w:cs="Times New Roman"/>
          <w:b/>
          <w:sz w:val="24"/>
          <w:szCs w:val="24"/>
        </w:rPr>
      </w:pPr>
    </w:p>
    <w:p w:rsidR="00F41E39" w:rsidRDefault="00F41E39" w:rsidP="00F41E39">
      <w:pPr>
        <w:spacing w:after="0" w:line="360" w:lineRule="auto"/>
        <w:jc w:val="center"/>
        <w:rPr>
          <w:rFonts w:ascii="Times New Roman" w:hAnsi="Times New Roman" w:cs="Times New Roman"/>
          <w:b/>
          <w:sz w:val="24"/>
          <w:szCs w:val="24"/>
        </w:rPr>
      </w:pPr>
    </w:p>
    <w:p w:rsidR="00F41E39" w:rsidRDefault="00F41E39" w:rsidP="00F41E39">
      <w:pPr>
        <w:spacing w:after="0" w:line="360" w:lineRule="auto"/>
        <w:jc w:val="center"/>
        <w:rPr>
          <w:rFonts w:ascii="Times New Roman" w:hAnsi="Times New Roman" w:cs="Times New Roman"/>
          <w:b/>
          <w:sz w:val="24"/>
          <w:szCs w:val="24"/>
        </w:rPr>
      </w:pPr>
    </w:p>
    <w:p w:rsidR="00F41E39" w:rsidRDefault="00F41E39" w:rsidP="00F41E39">
      <w:pPr>
        <w:spacing w:after="0" w:line="360" w:lineRule="auto"/>
        <w:jc w:val="center"/>
        <w:rPr>
          <w:rFonts w:ascii="Times New Roman" w:hAnsi="Times New Roman" w:cs="Times New Roman"/>
          <w:b/>
          <w:sz w:val="24"/>
          <w:szCs w:val="24"/>
        </w:rPr>
      </w:pPr>
    </w:p>
    <w:p w:rsidR="00F41E39" w:rsidRDefault="00F41E39" w:rsidP="00F41E39">
      <w:pPr>
        <w:spacing w:after="0" w:line="360" w:lineRule="auto"/>
        <w:jc w:val="center"/>
        <w:rPr>
          <w:rFonts w:ascii="Times New Roman" w:hAnsi="Times New Roman" w:cs="Times New Roman"/>
          <w:b/>
          <w:sz w:val="24"/>
          <w:szCs w:val="24"/>
        </w:rPr>
      </w:pPr>
    </w:p>
    <w:p w:rsidR="00F41E39" w:rsidRDefault="00F41E39" w:rsidP="00F41E39">
      <w:pPr>
        <w:spacing w:after="0" w:line="360" w:lineRule="auto"/>
        <w:jc w:val="center"/>
        <w:rPr>
          <w:rFonts w:ascii="Times New Roman" w:hAnsi="Times New Roman" w:cs="Times New Roman"/>
          <w:b/>
          <w:sz w:val="24"/>
          <w:szCs w:val="24"/>
        </w:rPr>
      </w:pPr>
    </w:p>
    <w:p w:rsidR="00F41E39" w:rsidRDefault="00F41E39" w:rsidP="00F41E39">
      <w:pPr>
        <w:spacing w:after="0" w:line="360" w:lineRule="auto"/>
        <w:jc w:val="center"/>
        <w:rPr>
          <w:rFonts w:ascii="Times New Roman" w:hAnsi="Times New Roman" w:cs="Times New Roman"/>
          <w:b/>
          <w:sz w:val="24"/>
          <w:szCs w:val="24"/>
        </w:rPr>
      </w:pPr>
    </w:p>
    <w:p w:rsidR="00F41E39" w:rsidRDefault="00F41E39" w:rsidP="00F41E39">
      <w:pPr>
        <w:spacing w:after="0" w:line="360" w:lineRule="auto"/>
        <w:jc w:val="center"/>
        <w:rPr>
          <w:rFonts w:ascii="Times New Roman" w:hAnsi="Times New Roman" w:cs="Times New Roman"/>
          <w:b/>
          <w:sz w:val="24"/>
          <w:szCs w:val="24"/>
        </w:rPr>
      </w:pPr>
    </w:p>
    <w:p w:rsidR="00F41E39" w:rsidRDefault="00F41E39" w:rsidP="00F41E39">
      <w:pPr>
        <w:spacing w:after="0" w:line="360" w:lineRule="auto"/>
        <w:jc w:val="center"/>
        <w:rPr>
          <w:rFonts w:ascii="Times New Roman" w:hAnsi="Times New Roman" w:cs="Times New Roman"/>
          <w:b/>
          <w:sz w:val="24"/>
          <w:szCs w:val="24"/>
        </w:rPr>
      </w:pPr>
    </w:p>
    <w:p w:rsidR="00F41E39" w:rsidRDefault="00F41E39" w:rsidP="00F41E39">
      <w:pPr>
        <w:spacing w:after="0" w:line="360" w:lineRule="auto"/>
        <w:jc w:val="center"/>
        <w:rPr>
          <w:rFonts w:ascii="Times New Roman" w:hAnsi="Times New Roman" w:cs="Times New Roman"/>
          <w:b/>
          <w:sz w:val="24"/>
          <w:szCs w:val="24"/>
        </w:rPr>
      </w:pPr>
    </w:p>
    <w:p w:rsidR="00F41E39" w:rsidRDefault="00F41E39" w:rsidP="00F41E39">
      <w:pPr>
        <w:spacing w:after="0" w:line="360" w:lineRule="auto"/>
        <w:jc w:val="center"/>
        <w:rPr>
          <w:rFonts w:ascii="Times New Roman" w:hAnsi="Times New Roman" w:cs="Times New Roman"/>
          <w:b/>
          <w:sz w:val="24"/>
          <w:szCs w:val="24"/>
        </w:rPr>
      </w:pPr>
    </w:p>
    <w:p w:rsidR="00F41E39" w:rsidRDefault="00F41E39" w:rsidP="00F41E39">
      <w:pPr>
        <w:spacing w:after="0" w:line="360" w:lineRule="auto"/>
        <w:jc w:val="center"/>
        <w:rPr>
          <w:rFonts w:ascii="Times New Roman" w:hAnsi="Times New Roman" w:cs="Times New Roman"/>
          <w:b/>
          <w:sz w:val="24"/>
          <w:szCs w:val="24"/>
        </w:rPr>
      </w:pPr>
    </w:p>
    <w:p w:rsidR="00F41E39" w:rsidRDefault="00F41E39" w:rsidP="00F41E39">
      <w:pPr>
        <w:spacing w:after="0" w:line="360" w:lineRule="auto"/>
        <w:jc w:val="center"/>
        <w:rPr>
          <w:rFonts w:ascii="Times New Roman" w:hAnsi="Times New Roman" w:cs="Times New Roman"/>
          <w:b/>
          <w:sz w:val="24"/>
          <w:szCs w:val="24"/>
        </w:rPr>
      </w:pPr>
    </w:p>
    <w:p w:rsidR="00F41E39" w:rsidRDefault="00F41E39" w:rsidP="00F41E39">
      <w:pPr>
        <w:spacing w:after="0" w:line="360" w:lineRule="auto"/>
        <w:jc w:val="center"/>
        <w:rPr>
          <w:rFonts w:ascii="Times New Roman" w:hAnsi="Times New Roman" w:cs="Times New Roman"/>
          <w:b/>
          <w:sz w:val="24"/>
          <w:szCs w:val="24"/>
        </w:rPr>
      </w:pPr>
    </w:p>
    <w:p w:rsidR="00F41E39" w:rsidRDefault="00F41E39" w:rsidP="00F41E39">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КАЛЕНДАРНО-ТЕМАТИЧЕСКОЕ ПЛАНИРОВАНИЕ</w:t>
      </w:r>
    </w:p>
    <w:p w:rsidR="00F41E39" w:rsidRDefault="00F41E39" w:rsidP="00F41E39">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(русский язык)</w:t>
      </w:r>
    </w:p>
    <w:tbl>
      <w:tblPr>
        <w:tblStyle w:val="a3"/>
        <w:tblW w:w="5000" w:type="pct"/>
        <w:tblLook w:val="04A0"/>
      </w:tblPr>
      <w:tblGrid>
        <w:gridCol w:w="843"/>
        <w:gridCol w:w="5563"/>
        <w:gridCol w:w="1853"/>
        <w:gridCol w:w="796"/>
        <w:gridCol w:w="799"/>
      </w:tblGrid>
      <w:tr w:rsidR="00330FBB" w:rsidTr="00330FBB">
        <w:trPr>
          <w:trHeight w:val="219"/>
        </w:trPr>
        <w:tc>
          <w:tcPr>
            <w:tcW w:w="428" w:type="pct"/>
            <w:vMerge w:val="restart"/>
          </w:tcPr>
          <w:p w:rsidR="00330FBB" w:rsidRDefault="00330FBB" w:rsidP="00F41E3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proofErr w:type="spellStart"/>
            <w:proofErr w:type="gramStart"/>
            <w:r>
              <w:rPr>
                <w:rFonts w:ascii="Times New Roman" w:hAnsi="Times New Roman" w:cs="Times New Roman"/>
                <w:b/>
                <w:sz w:val="24"/>
                <w:szCs w:val="24"/>
              </w:rPr>
              <w:t>п</w:t>
            </w:r>
            <w:proofErr w:type="spellEnd"/>
            <w:proofErr w:type="gramEnd"/>
            <w:r>
              <w:rPr>
                <w:rFonts w:ascii="Times New Roman" w:hAnsi="Times New Roman" w:cs="Times New Roman"/>
                <w:b/>
                <w:sz w:val="24"/>
                <w:szCs w:val="24"/>
              </w:rPr>
              <w:t>/</w:t>
            </w:r>
            <w:proofErr w:type="spellStart"/>
            <w:r>
              <w:rPr>
                <w:rFonts w:ascii="Times New Roman" w:hAnsi="Times New Roman" w:cs="Times New Roman"/>
                <w:b/>
                <w:sz w:val="24"/>
                <w:szCs w:val="24"/>
              </w:rPr>
              <w:t>п</w:t>
            </w:r>
            <w:proofErr w:type="spellEnd"/>
          </w:p>
        </w:tc>
        <w:tc>
          <w:tcPr>
            <w:tcW w:w="2823" w:type="pct"/>
            <w:vMerge w:val="restart"/>
          </w:tcPr>
          <w:p w:rsidR="00330FBB" w:rsidRDefault="00330FBB" w:rsidP="00F41E3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Тема занятия</w:t>
            </w:r>
          </w:p>
        </w:tc>
        <w:tc>
          <w:tcPr>
            <w:tcW w:w="940" w:type="pct"/>
            <w:vMerge w:val="restart"/>
          </w:tcPr>
          <w:p w:rsidR="00330FBB" w:rsidRDefault="00330FBB" w:rsidP="00F41E3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Кол-во часов</w:t>
            </w:r>
          </w:p>
        </w:tc>
        <w:tc>
          <w:tcPr>
            <w:tcW w:w="809" w:type="pct"/>
            <w:gridSpan w:val="2"/>
          </w:tcPr>
          <w:p w:rsidR="00330FBB" w:rsidRDefault="00330FBB" w:rsidP="00F41E3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Дата</w:t>
            </w:r>
          </w:p>
        </w:tc>
      </w:tr>
      <w:tr w:rsidR="00330FBB" w:rsidTr="00330FBB">
        <w:trPr>
          <w:trHeight w:val="219"/>
        </w:trPr>
        <w:tc>
          <w:tcPr>
            <w:tcW w:w="428" w:type="pct"/>
            <w:vMerge/>
          </w:tcPr>
          <w:p w:rsidR="00330FBB" w:rsidRDefault="00330FBB" w:rsidP="00F41E39">
            <w:pPr>
              <w:spacing w:line="360" w:lineRule="auto"/>
              <w:jc w:val="center"/>
              <w:rPr>
                <w:rFonts w:ascii="Times New Roman" w:hAnsi="Times New Roman" w:cs="Times New Roman"/>
                <w:b/>
                <w:sz w:val="24"/>
                <w:szCs w:val="24"/>
              </w:rPr>
            </w:pPr>
          </w:p>
        </w:tc>
        <w:tc>
          <w:tcPr>
            <w:tcW w:w="2823" w:type="pct"/>
            <w:vMerge/>
          </w:tcPr>
          <w:p w:rsidR="00330FBB" w:rsidRDefault="00330FBB" w:rsidP="00F41E39">
            <w:pPr>
              <w:spacing w:line="360" w:lineRule="auto"/>
              <w:jc w:val="center"/>
              <w:rPr>
                <w:rFonts w:ascii="Times New Roman" w:hAnsi="Times New Roman" w:cs="Times New Roman"/>
                <w:b/>
                <w:sz w:val="24"/>
                <w:szCs w:val="24"/>
              </w:rPr>
            </w:pPr>
          </w:p>
        </w:tc>
        <w:tc>
          <w:tcPr>
            <w:tcW w:w="940" w:type="pct"/>
            <w:vMerge/>
          </w:tcPr>
          <w:p w:rsidR="00330FBB" w:rsidRDefault="00330FBB" w:rsidP="00F41E39">
            <w:pPr>
              <w:spacing w:line="360" w:lineRule="auto"/>
              <w:jc w:val="center"/>
              <w:rPr>
                <w:rFonts w:ascii="Times New Roman" w:hAnsi="Times New Roman" w:cs="Times New Roman"/>
                <w:b/>
                <w:sz w:val="24"/>
                <w:szCs w:val="24"/>
              </w:rPr>
            </w:pPr>
          </w:p>
        </w:tc>
        <w:tc>
          <w:tcPr>
            <w:tcW w:w="404" w:type="pct"/>
          </w:tcPr>
          <w:p w:rsidR="00330FBB" w:rsidRDefault="00330FBB" w:rsidP="00F41E3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План</w:t>
            </w:r>
          </w:p>
        </w:tc>
        <w:tc>
          <w:tcPr>
            <w:tcW w:w="405" w:type="pct"/>
          </w:tcPr>
          <w:p w:rsidR="00330FBB" w:rsidRDefault="00330FBB" w:rsidP="00F41E3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Факт</w:t>
            </w: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1</w:t>
            </w:r>
          </w:p>
        </w:tc>
        <w:tc>
          <w:tcPr>
            <w:tcW w:w="2823" w:type="pct"/>
          </w:tcPr>
          <w:p w:rsidR="00330FBB" w:rsidRPr="00361768" w:rsidRDefault="00330FBB" w:rsidP="00F41E39">
            <w:pPr>
              <w:spacing w:line="360" w:lineRule="auto"/>
              <w:rPr>
                <w:rFonts w:ascii="Times New Roman" w:hAnsi="Times New Roman" w:cs="Times New Roman"/>
                <w:sz w:val="24"/>
                <w:szCs w:val="24"/>
              </w:rPr>
            </w:pPr>
            <w:r>
              <w:rPr>
                <w:rFonts w:ascii="Times New Roman" w:hAnsi="Times New Roman" w:cs="Times New Roman"/>
                <w:sz w:val="24"/>
                <w:szCs w:val="24"/>
              </w:rPr>
              <w:t>Звуковой состав слова. Фонетический разбор слова.</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2</w:t>
            </w:r>
          </w:p>
        </w:tc>
        <w:tc>
          <w:tcPr>
            <w:tcW w:w="2823" w:type="pct"/>
          </w:tcPr>
          <w:p w:rsidR="00330FBB" w:rsidRPr="00361768" w:rsidRDefault="00330FBB" w:rsidP="00F41E39">
            <w:pPr>
              <w:spacing w:line="360" w:lineRule="auto"/>
              <w:rPr>
                <w:rFonts w:ascii="Times New Roman" w:hAnsi="Times New Roman" w:cs="Times New Roman"/>
                <w:sz w:val="24"/>
                <w:szCs w:val="24"/>
              </w:rPr>
            </w:pPr>
            <w:r>
              <w:rPr>
                <w:rFonts w:ascii="Times New Roman" w:hAnsi="Times New Roman" w:cs="Times New Roman"/>
                <w:sz w:val="24"/>
                <w:szCs w:val="24"/>
              </w:rPr>
              <w:t>Выполнение заданий повышенной трудности.</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3</w:t>
            </w:r>
          </w:p>
        </w:tc>
        <w:tc>
          <w:tcPr>
            <w:tcW w:w="2823" w:type="pct"/>
          </w:tcPr>
          <w:p w:rsidR="00330FBB" w:rsidRPr="00361768" w:rsidRDefault="00330FBB" w:rsidP="00F41E39">
            <w:pPr>
              <w:spacing w:line="360" w:lineRule="auto"/>
              <w:rPr>
                <w:rFonts w:ascii="Times New Roman" w:hAnsi="Times New Roman" w:cs="Times New Roman"/>
                <w:sz w:val="24"/>
                <w:szCs w:val="24"/>
              </w:rPr>
            </w:pPr>
            <w:r>
              <w:rPr>
                <w:rFonts w:ascii="Times New Roman" w:hAnsi="Times New Roman" w:cs="Times New Roman"/>
                <w:sz w:val="24"/>
                <w:szCs w:val="24"/>
              </w:rPr>
              <w:t>Слово. Деление слов на слоги и для переноса.</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4</w:t>
            </w:r>
          </w:p>
        </w:tc>
        <w:tc>
          <w:tcPr>
            <w:tcW w:w="2823" w:type="pct"/>
          </w:tcPr>
          <w:p w:rsidR="00330FBB" w:rsidRPr="00361768" w:rsidRDefault="00330FBB" w:rsidP="00F41E39">
            <w:pPr>
              <w:spacing w:line="360" w:lineRule="auto"/>
              <w:rPr>
                <w:rFonts w:ascii="Times New Roman" w:hAnsi="Times New Roman" w:cs="Times New Roman"/>
                <w:sz w:val="24"/>
                <w:szCs w:val="24"/>
              </w:rPr>
            </w:pPr>
            <w:r>
              <w:rPr>
                <w:rFonts w:ascii="Times New Roman" w:hAnsi="Times New Roman" w:cs="Times New Roman"/>
                <w:sz w:val="24"/>
                <w:szCs w:val="24"/>
              </w:rPr>
              <w:t>Выполнение заданий повышенной трудности.</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5</w:t>
            </w:r>
          </w:p>
        </w:tc>
        <w:tc>
          <w:tcPr>
            <w:tcW w:w="2823" w:type="pct"/>
          </w:tcPr>
          <w:p w:rsidR="00330FBB" w:rsidRPr="00361768" w:rsidRDefault="00330FBB" w:rsidP="00F41E39">
            <w:pPr>
              <w:spacing w:line="360" w:lineRule="auto"/>
              <w:rPr>
                <w:rFonts w:ascii="Times New Roman" w:hAnsi="Times New Roman" w:cs="Times New Roman"/>
                <w:sz w:val="24"/>
                <w:szCs w:val="24"/>
              </w:rPr>
            </w:pPr>
            <w:r>
              <w:rPr>
                <w:rFonts w:ascii="Times New Roman" w:hAnsi="Times New Roman" w:cs="Times New Roman"/>
                <w:sz w:val="24"/>
                <w:szCs w:val="24"/>
              </w:rPr>
              <w:t>Предложение.</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6</w:t>
            </w:r>
          </w:p>
        </w:tc>
        <w:tc>
          <w:tcPr>
            <w:tcW w:w="2823" w:type="pct"/>
          </w:tcPr>
          <w:p w:rsidR="00330FBB" w:rsidRPr="00361768" w:rsidRDefault="00330FBB" w:rsidP="00F41E39">
            <w:pPr>
              <w:spacing w:line="360" w:lineRule="auto"/>
              <w:rPr>
                <w:rFonts w:ascii="Times New Roman" w:hAnsi="Times New Roman" w:cs="Times New Roman"/>
                <w:sz w:val="24"/>
                <w:szCs w:val="24"/>
              </w:rPr>
            </w:pPr>
            <w:r>
              <w:rPr>
                <w:rFonts w:ascii="Times New Roman" w:hAnsi="Times New Roman" w:cs="Times New Roman"/>
                <w:sz w:val="24"/>
                <w:szCs w:val="24"/>
              </w:rPr>
              <w:t>Выполнение заданий повышенной трудности.</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7</w:t>
            </w:r>
          </w:p>
        </w:tc>
        <w:tc>
          <w:tcPr>
            <w:tcW w:w="2823" w:type="pct"/>
          </w:tcPr>
          <w:p w:rsidR="00330FBB" w:rsidRPr="00361768" w:rsidRDefault="00330FBB" w:rsidP="00F41E39">
            <w:pPr>
              <w:spacing w:line="360" w:lineRule="auto"/>
              <w:rPr>
                <w:rFonts w:ascii="Times New Roman" w:hAnsi="Times New Roman" w:cs="Times New Roman"/>
                <w:sz w:val="24"/>
                <w:szCs w:val="24"/>
              </w:rPr>
            </w:pPr>
            <w:r>
              <w:rPr>
                <w:rFonts w:ascii="Times New Roman" w:hAnsi="Times New Roman" w:cs="Times New Roman"/>
                <w:sz w:val="24"/>
                <w:szCs w:val="24"/>
              </w:rPr>
              <w:t>Текст. Основные признаки текста.</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8</w:t>
            </w:r>
          </w:p>
        </w:tc>
        <w:tc>
          <w:tcPr>
            <w:tcW w:w="2823" w:type="pct"/>
          </w:tcPr>
          <w:p w:rsidR="00330FBB" w:rsidRPr="00361768" w:rsidRDefault="00330FBB" w:rsidP="00F41E39">
            <w:pPr>
              <w:spacing w:line="360" w:lineRule="auto"/>
              <w:rPr>
                <w:rFonts w:ascii="Times New Roman" w:hAnsi="Times New Roman" w:cs="Times New Roman"/>
                <w:sz w:val="24"/>
                <w:szCs w:val="24"/>
              </w:rPr>
            </w:pPr>
            <w:r>
              <w:rPr>
                <w:rFonts w:ascii="Times New Roman" w:hAnsi="Times New Roman" w:cs="Times New Roman"/>
                <w:sz w:val="24"/>
                <w:szCs w:val="24"/>
              </w:rPr>
              <w:t>Выполнение заданий повышенной трудности.</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9</w:t>
            </w:r>
          </w:p>
        </w:tc>
        <w:tc>
          <w:tcPr>
            <w:tcW w:w="2823" w:type="pct"/>
          </w:tcPr>
          <w:p w:rsidR="00330FBB" w:rsidRPr="00361768" w:rsidRDefault="00330FBB" w:rsidP="00F41E39">
            <w:pPr>
              <w:spacing w:line="360" w:lineRule="auto"/>
              <w:rPr>
                <w:rFonts w:ascii="Times New Roman" w:hAnsi="Times New Roman" w:cs="Times New Roman"/>
                <w:sz w:val="24"/>
                <w:szCs w:val="24"/>
              </w:rPr>
            </w:pPr>
            <w:r>
              <w:rPr>
                <w:rFonts w:ascii="Times New Roman" w:hAnsi="Times New Roman" w:cs="Times New Roman"/>
                <w:sz w:val="24"/>
                <w:szCs w:val="24"/>
              </w:rPr>
              <w:t xml:space="preserve">Слова, </w:t>
            </w:r>
            <w:proofErr w:type="gramStart"/>
            <w:r>
              <w:rPr>
                <w:rFonts w:ascii="Times New Roman" w:hAnsi="Times New Roman" w:cs="Times New Roman"/>
                <w:sz w:val="24"/>
                <w:szCs w:val="24"/>
              </w:rPr>
              <w:t>которые</w:t>
            </w:r>
            <w:proofErr w:type="gramEnd"/>
            <w:r>
              <w:rPr>
                <w:rFonts w:ascii="Times New Roman" w:hAnsi="Times New Roman" w:cs="Times New Roman"/>
                <w:sz w:val="24"/>
                <w:szCs w:val="24"/>
              </w:rPr>
              <w:t xml:space="preserve"> отвечают на вопрос кто? что? какой? </w:t>
            </w:r>
            <w:proofErr w:type="gramStart"/>
            <w:r>
              <w:rPr>
                <w:rFonts w:ascii="Times New Roman" w:hAnsi="Times New Roman" w:cs="Times New Roman"/>
                <w:sz w:val="24"/>
                <w:szCs w:val="24"/>
              </w:rPr>
              <w:t>какая</w:t>
            </w:r>
            <w:proofErr w:type="gramEnd"/>
            <w:r>
              <w:rPr>
                <w:rFonts w:ascii="Times New Roman" w:hAnsi="Times New Roman" w:cs="Times New Roman"/>
                <w:sz w:val="24"/>
                <w:szCs w:val="24"/>
              </w:rPr>
              <w:t>?</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10</w:t>
            </w:r>
          </w:p>
        </w:tc>
        <w:tc>
          <w:tcPr>
            <w:tcW w:w="2823" w:type="pct"/>
          </w:tcPr>
          <w:p w:rsidR="00330FBB" w:rsidRPr="00361768" w:rsidRDefault="00330FBB" w:rsidP="00F41E39">
            <w:pPr>
              <w:spacing w:line="360" w:lineRule="auto"/>
              <w:rPr>
                <w:rFonts w:ascii="Times New Roman" w:hAnsi="Times New Roman" w:cs="Times New Roman"/>
                <w:sz w:val="24"/>
                <w:szCs w:val="24"/>
              </w:rPr>
            </w:pPr>
            <w:r>
              <w:rPr>
                <w:rFonts w:ascii="Times New Roman" w:hAnsi="Times New Roman" w:cs="Times New Roman"/>
                <w:sz w:val="24"/>
                <w:szCs w:val="24"/>
              </w:rPr>
              <w:t>Выполнение заданий повышенной трудности.</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11</w:t>
            </w:r>
          </w:p>
        </w:tc>
        <w:tc>
          <w:tcPr>
            <w:tcW w:w="2823" w:type="pct"/>
          </w:tcPr>
          <w:p w:rsidR="00330FBB" w:rsidRPr="00361768" w:rsidRDefault="00330FBB" w:rsidP="00F41E39">
            <w:pPr>
              <w:spacing w:line="360" w:lineRule="auto"/>
              <w:rPr>
                <w:rFonts w:ascii="Times New Roman" w:hAnsi="Times New Roman" w:cs="Times New Roman"/>
                <w:sz w:val="24"/>
                <w:szCs w:val="24"/>
              </w:rPr>
            </w:pPr>
            <w:r>
              <w:rPr>
                <w:rFonts w:ascii="Times New Roman" w:hAnsi="Times New Roman" w:cs="Times New Roman"/>
                <w:sz w:val="24"/>
                <w:szCs w:val="24"/>
              </w:rPr>
              <w:t>Грамматическая основа предложения</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12</w:t>
            </w:r>
          </w:p>
        </w:tc>
        <w:tc>
          <w:tcPr>
            <w:tcW w:w="2823" w:type="pct"/>
          </w:tcPr>
          <w:p w:rsidR="00330FBB" w:rsidRPr="00361768" w:rsidRDefault="00330FBB" w:rsidP="00F41E39">
            <w:pPr>
              <w:spacing w:line="360" w:lineRule="auto"/>
              <w:rPr>
                <w:rFonts w:ascii="Times New Roman" w:hAnsi="Times New Roman" w:cs="Times New Roman"/>
                <w:sz w:val="24"/>
                <w:szCs w:val="24"/>
              </w:rPr>
            </w:pPr>
            <w:r>
              <w:rPr>
                <w:rFonts w:ascii="Times New Roman" w:hAnsi="Times New Roman" w:cs="Times New Roman"/>
                <w:sz w:val="24"/>
                <w:szCs w:val="24"/>
              </w:rPr>
              <w:t>Выполнение заданий повышенной трудности.</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13</w:t>
            </w:r>
          </w:p>
        </w:tc>
        <w:tc>
          <w:tcPr>
            <w:tcW w:w="2823" w:type="pct"/>
          </w:tcPr>
          <w:p w:rsidR="00330FBB" w:rsidRPr="00361768" w:rsidRDefault="00330FBB" w:rsidP="00F41E39">
            <w:pPr>
              <w:spacing w:line="360" w:lineRule="auto"/>
              <w:rPr>
                <w:rFonts w:ascii="Times New Roman" w:hAnsi="Times New Roman" w:cs="Times New Roman"/>
                <w:sz w:val="24"/>
                <w:szCs w:val="24"/>
              </w:rPr>
            </w:pPr>
            <w:r>
              <w:rPr>
                <w:rFonts w:ascii="Times New Roman" w:hAnsi="Times New Roman" w:cs="Times New Roman"/>
                <w:sz w:val="24"/>
                <w:szCs w:val="24"/>
              </w:rPr>
              <w:t>Конструирование предложений.</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14</w:t>
            </w:r>
          </w:p>
        </w:tc>
        <w:tc>
          <w:tcPr>
            <w:tcW w:w="2823" w:type="pct"/>
          </w:tcPr>
          <w:p w:rsidR="00330FBB" w:rsidRPr="00361768" w:rsidRDefault="00330FBB" w:rsidP="00F41E39">
            <w:pPr>
              <w:spacing w:line="360" w:lineRule="auto"/>
              <w:rPr>
                <w:rFonts w:ascii="Times New Roman" w:hAnsi="Times New Roman" w:cs="Times New Roman"/>
                <w:sz w:val="24"/>
                <w:szCs w:val="24"/>
              </w:rPr>
            </w:pPr>
            <w:r>
              <w:rPr>
                <w:rFonts w:ascii="Times New Roman" w:hAnsi="Times New Roman" w:cs="Times New Roman"/>
                <w:sz w:val="24"/>
                <w:szCs w:val="24"/>
              </w:rPr>
              <w:t>Выполнение заданий повышенной трудности.</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15</w:t>
            </w:r>
          </w:p>
        </w:tc>
        <w:tc>
          <w:tcPr>
            <w:tcW w:w="2823" w:type="pct"/>
          </w:tcPr>
          <w:p w:rsidR="00330FBB" w:rsidRPr="00361768" w:rsidRDefault="00330FBB" w:rsidP="00F41E39">
            <w:pPr>
              <w:spacing w:line="360" w:lineRule="auto"/>
              <w:rPr>
                <w:rFonts w:ascii="Times New Roman" w:hAnsi="Times New Roman" w:cs="Times New Roman"/>
                <w:sz w:val="24"/>
                <w:szCs w:val="24"/>
              </w:rPr>
            </w:pPr>
            <w:r>
              <w:rPr>
                <w:rFonts w:ascii="Times New Roman" w:hAnsi="Times New Roman" w:cs="Times New Roman"/>
                <w:sz w:val="24"/>
                <w:szCs w:val="24"/>
              </w:rPr>
              <w:t>Развитие умения различать приставки и предлоги.</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16</w:t>
            </w:r>
          </w:p>
        </w:tc>
        <w:tc>
          <w:tcPr>
            <w:tcW w:w="2823" w:type="pct"/>
          </w:tcPr>
          <w:p w:rsidR="00330FBB" w:rsidRPr="00361768" w:rsidRDefault="00330FBB" w:rsidP="00F41E39">
            <w:pPr>
              <w:spacing w:line="360" w:lineRule="auto"/>
              <w:rPr>
                <w:rFonts w:ascii="Times New Roman" w:hAnsi="Times New Roman" w:cs="Times New Roman"/>
                <w:sz w:val="24"/>
                <w:szCs w:val="24"/>
              </w:rPr>
            </w:pPr>
            <w:r>
              <w:rPr>
                <w:rFonts w:ascii="Times New Roman" w:hAnsi="Times New Roman" w:cs="Times New Roman"/>
                <w:sz w:val="24"/>
                <w:szCs w:val="24"/>
              </w:rPr>
              <w:t>Выполнение заданий повышенной трудности.</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r w:rsidR="00330FBB" w:rsidTr="00330FBB">
        <w:tc>
          <w:tcPr>
            <w:tcW w:w="428" w:type="pct"/>
          </w:tcPr>
          <w:p w:rsidR="00330FBB" w:rsidRPr="00361768" w:rsidRDefault="00330FBB" w:rsidP="00F41E39">
            <w:pPr>
              <w:spacing w:line="360" w:lineRule="auto"/>
              <w:rPr>
                <w:rFonts w:ascii="Times New Roman" w:hAnsi="Times New Roman" w:cs="Times New Roman"/>
                <w:sz w:val="24"/>
                <w:szCs w:val="24"/>
              </w:rPr>
            </w:pPr>
            <w:r w:rsidRPr="00361768">
              <w:rPr>
                <w:rFonts w:ascii="Times New Roman" w:hAnsi="Times New Roman" w:cs="Times New Roman"/>
                <w:sz w:val="24"/>
                <w:szCs w:val="24"/>
              </w:rPr>
              <w:t>17</w:t>
            </w:r>
          </w:p>
        </w:tc>
        <w:tc>
          <w:tcPr>
            <w:tcW w:w="2823" w:type="pct"/>
          </w:tcPr>
          <w:p w:rsidR="00330FBB" w:rsidRPr="00361768" w:rsidRDefault="00330FBB" w:rsidP="00F41E39">
            <w:pPr>
              <w:spacing w:line="360" w:lineRule="auto"/>
              <w:rPr>
                <w:rFonts w:ascii="Times New Roman" w:hAnsi="Times New Roman" w:cs="Times New Roman"/>
                <w:sz w:val="24"/>
                <w:szCs w:val="24"/>
              </w:rPr>
            </w:pPr>
            <w:r>
              <w:rPr>
                <w:rFonts w:ascii="Times New Roman" w:hAnsi="Times New Roman" w:cs="Times New Roman"/>
                <w:sz w:val="24"/>
                <w:szCs w:val="24"/>
              </w:rPr>
              <w:t>Работа с орфограммами.</w:t>
            </w:r>
          </w:p>
        </w:tc>
        <w:tc>
          <w:tcPr>
            <w:tcW w:w="940" w:type="pct"/>
          </w:tcPr>
          <w:p w:rsidR="00330FBB" w:rsidRPr="00F41E39" w:rsidRDefault="00330FBB" w:rsidP="00F41E39">
            <w:pPr>
              <w:spacing w:line="360" w:lineRule="auto"/>
              <w:rPr>
                <w:rFonts w:ascii="Times New Roman" w:hAnsi="Times New Roman" w:cs="Times New Roman"/>
                <w:sz w:val="24"/>
                <w:szCs w:val="24"/>
              </w:rPr>
            </w:pPr>
            <w:r w:rsidRPr="00F41E39">
              <w:rPr>
                <w:rFonts w:ascii="Times New Roman" w:hAnsi="Times New Roman" w:cs="Times New Roman"/>
                <w:sz w:val="24"/>
                <w:szCs w:val="24"/>
              </w:rPr>
              <w:t>1</w:t>
            </w:r>
          </w:p>
        </w:tc>
        <w:tc>
          <w:tcPr>
            <w:tcW w:w="404" w:type="pct"/>
          </w:tcPr>
          <w:p w:rsidR="00330FBB" w:rsidRDefault="00330FBB" w:rsidP="00F41E39">
            <w:pPr>
              <w:spacing w:line="360" w:lineRule="auto"/>
              <w:jc w:val="center"/>
              <w:rPr>
                <w:rFonts w:ascii="Times New Roman" w:hAnsi="Times New Roman" w:cs="Times New Roman"/>
                <w:b/>
                <w:sz w:val="24"/>
                <w:szCs w:val="24"/>
              </w:rPr>
            </w:pPr>
          </w:p>
        </w:tc>
        <w:tc>
          <w:tcPr>
            <w:tcW w:w="405" w:type="pct"/>
          </w:tcPr>
          <w:p w:rsidR="00330FBB" w:rsidRDefault="00330FBB" w:rsidP="00F41E39">
            <w:pPr>
              <w:spacing w:line="360" w:lineRule="auto"/>
              <w:jc w:val="center"/>
              <w:rPr>
                <w:rFonts w:ascii="Times New Roman" w:hAnsi="Times New Roman" w:cs="Times New Roman"/>
                <w:b/>
                <w:sz w:val="24"/>
                <w:szCs w:val="24"/>
              </w:rPr>
            </w:pPr>
          </w:p>
        </w:tc>
      </w:tr>
    </w:tbl>
    <w:p w:rsidR="00B60861" w:rsidRPr="00B60861" w:rsidRDefault="00B60861" w:rsidP="00F41E39">
      <w:pPr>
        <w:spacing w:after="0" w:line="360" w:lineRule="auto"/>
        <w:jc w:val="center"/>
        <w:rPr>
          <w:rFonts w:ascii="Times New Roman" w:hAnsi="Times New Roman" w:cs="Times New Roman"/>
          <w:b/>
          <w:sz w:val="24"/>
          <w:szCs w:val="24"/>
        </w:rPr>
      </w:pPr>
    </w:p>
    <w:sectPr w:rsidR="00B60861" w:rsidRPr="00B60861" w:rsidSect="00A1632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477A4C"/>
    <w:multiLevelType w:val="hybridMultilevel"/>
    <w:tmpl w:val="88C45C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B60861"/>
    <w:rsid w:val="001A0AAE"/>
    <w:rsid w:val="001D6F20"/>
    <w:rsid w:val="002C0C43"/>
    <w:rsid w:val="00330FBB"/>
    <w:rsid w:val="00361768"/>
    <w:rsid w:val="003F7709"/>
    <w:rsid w:val="005E0CE7"/>
    <w:rsid w:val="00874E1C"/>
    <w:rsid w:val="009A56FD"/>
    <w:rsid w:val="00A16328"/>
    <w:rsid w:val="00A850B1"/>
    <w:rsid w:val="00B60861"/>
    <w:rsid w:val="00BC111F"/>
    <w:rsid w:val="00BF494C"/>
    <w:rsid w:val="00C2669A"/>
    <w:rsid w:val="00D35621"/>
    <w:rsid w:val="00D5347F"/>
    <w:rsid w:val="00DA61BD"/>
    <w:rsid w:val="00DE7FFB"/>
    <w:rsid w:val="00E11B61"/>
    <w:rsid w:val="00EB743F"/>
    <w:rsid w:val="00EE6F01"/>
    <w:rsid w:val="00F41E39"/>
    <w:rsid w:val="00F946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F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56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35621"/>
    <w:pPr>
      <w:ind w:left="720"/>
      <w:contextualSpacing/>
    </w:pPr>
  </w:style>
</w:styles>
</file>

<file path=word/webSettings.xml><?xml version="1.0" encoding="utf-8"?>
<w:webSettings xmlns:r="http://schemas.openxmlformats.org/officeDocument/2006/relationships" xmlns:w="http://schemas.openxmlformats.org/wordprocessingml/2006/main">
  <w:divs>
    <w:div w:id="84371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45753-6DD8-48F2-B653-45CD9EAFF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6</Pages>
  <Words>1035</Words>
  <Characters>5906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МБОУ СОШ Советское</Company>
  <LinksUpToDate>false</LinksUpToDate>
  <CharactersWithSpaces>6928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Завуч</cp:lastModifiedBy>
  <cp:revision>17</cp:revision>
  <cp:lastPrinted>2014-10-06T19:47:00Z</cp:lastPrinted>
  <dcterms:created xsi:type="dcterms:W3CDTF">2014-09-11T01:00:00Z</dcterms:created>
  <dcterms:modified xsi:type="dcterms:W3CDTF">2014-10-06T19:48:00Z</dcterms:modified>
</cp:coreProperties>
</file>